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ED" w:rsidRPr="005B7FCD" w:rsidRDefault="00AD55ED" w:rsidP="00AD55ED">
      <w:pPr>
        <w:jc w:val="both"/>
        <w:rPr>
          <w:bCs/>
          <w:color w:val="000000"/>
        </w:rPr>
      </w:pPr>
    </w:p>
    <w:p w:rsidR="00235284" w:rsidRPr="00235284" w:rsidRDefault="00235284" w:rsidP="00235284">
      <w:pPr>
        <w:suppressAutoHyphens/>
        <w:spacing w:after="200" w:line="276" w:lineRule="auto"/>
        <w:jc w:val="center"/>
        <w:rPr>
          <w:sz w:val="28"/>
          <w:szCs w:val="28"/>
          <w:lang w:eastAsia="ar-SA"/>
        </w:rPr>
      </w:pPr>
      <w:r w:rsidRPr="00235284">
        <w:rPr>
          <w:sz w:val="28"/>
          <w:szCs w:val="28"/>
          <w:lang w:eastAsia="ar-SA"/>
        </w:rPr>
        <w:t>Муниципальное бюджетное общеобразовательное учреждение</w:t>
      </w:r>
    </w:p>
    <w:p w:rsidR="00235284" w:rsidRPr="00235284" w:rsidRDefault="00235284" w:rsidP="00235284">
      <w:pPr>
        <w:suppressAutoHyphens/>
        <w:spacing w:after="200" w:line="276" w:lineRule="auto"/>
        <w:jc w:val="center"/>
        <w:rPr>
          <w:sz w:val="28"/>
          <w:szCs w:val="28"/>
          <w:lang w:eastAsia="ar-SA"/>
        </w:rPr>
      </w:pPr>
      <w:r w:rsidRPr="00235284">
        <w:rPr>
          <w:sz w:val="28"/>
          <w:szCs w:val="28"/>
          <w:lang w:eastAsia="ar-SA"/>
        </w:rPr>
        <w:t xml:space="preserve"> «Николаевская средняя общеобразовательная школа»</w:t>
      </w:r>
    </w:p>
    <w:tbl>
      <w:tblPr>
        <w:tblW w:w="0" w:type="auto"/>
        <w:tblInd w:w="-5" w:type="dxa"/>
        <w:tblLayout w:type="fixed"/>
        <w:tblLook w:val="04A0" w:firstRow="1" w:lastRow="0" w:firstColumn="1" w:lastColumn="0" w:noHBand="0" w:noVBand="1"/>
      </w:tblPr>
      <w:tblGrid>
        <w:gridCol w:w="3302"/>
        <w:gridCol w:w="3595"/>
        <w:gridCol w:w="3422"/>
      </w:tblGrid>
      <w:tr w:rsidR="00235284" w:rsidRPr="00235284" w:rsidTr="00235284">
        <w:trPr>
          <w:trHeight w:val="2031"/>
        </w:trPr>
        <w:tc>
          <w:tcPr>
            <w:tcW w:w="3302" w:type="dxa"/>
            <w:tcBorders>
              <w:top w:val="single" w:sz="4" w:space="0" w:color="000000"/>
              <w:left w:val="single" w:sz="4" w:space="0" w:color="000000"/>
              <w:bottom w:val="single" w:sz="4" w:space="0" w:color="000000"/>
              <w:right w:val="nil"/>
            </w:tcBorders>
          </w:tcPr>
          <w:p w:rsidR="002757B2" w:rsidRPr="00235284" w:rsidRDefault="002757B2" w:rsidP="002757B2">
            <w:pPr>
              <w:tabs>
                <w:tab w:val="left" w:pos="9288"/>
              </w:tabs>
              <w:suppressAutoHyphens/>
              <w:snapToGrid w:val="0"/>
              <w:jc w:val="center"/>
              <w:rPr>
                <w:b/>
                <w:sz w:val="20"/>
                <w:szCs w:val="20"/>
                <w:lang w:eastAsia="ar-SA"/>
              </w:rPr>
            </w:pPr>
            <w:r w:rsidRPr="00235284">
              <w:rPr>
                <w:b/>
                <w:sz w:val="20"/>
                <w:szCs w:val="20"/>
                <w:lang w:eastAsia="ar-SA"/>
              </w:rPr>
              <w:t>«Согласовано»</w:t>
            </w:r>
          </w:p>
          <w:p w:rsidR="002757B2" w:rsidRPr="00235284" w:rsidRDefault="002757B2" w:rsidP="002757B2">
            <w:pPr>
              <w:tabs>
                <w:tab w:val="left" w:pos="9288"/>
              </w:tabs>
              <w:suppressAutoHyphens/>
              <w:jc w:val="both"/>
              <w:rPr>
                <w:sz w:val="20"/>
                <w:szCs w:val="20"/>
                <w:lang w:eastAsia="ar-SA"/>
              </w:rPr>
            </w:pPr>
            <w:r w:rsidRPr="00235284">
              <w:rPr>
                <w:sz w:val="20"/>
                <w:szCs w:val="20"/>
                <w:lang w:eastAsia="ar-SA"/>
              </w:rPr>
              <w:t xml:space="preserve">Заместитель директора школы по ВР МБОУ «Николаевская СОШ» </w:t>
            </w:r>
          </w:p>
          <w:p w:rsidR="002757B2" w:rsidRPr="00235284" w:rsidRDefault="002757B2" w:rsidP="002757B2">
            <w:pPr>
              <w:tabs>
                <w:tab w:val="left" w:pos="9288"/>
              </w:tabs>
              <w:suppressAutoHyphens/>
              <w:jc w:val="both"/>
              <w:rPr>
                <w:sz w:val="20"/>
                <w:szCs w:val="20"/>
                <w:lang w:eastAsia="ar-SA"/>
              </w:rPr>
            </w:pPr>
            <w:r>
              <w:rPr>
                <w:sz w:val="20"/>
                <w:szCs w:val="20"/>
                <w:lang w:eastAsia="ar-SA"/>
              </w:rPr>
              <w:t>/</w:t>
            </w:r>
            <w:proofErr w:type="spellStart"/>
            <w:r>
              <w:rPr>
                <w:sz w:val="20"/>
                <w:szCs w:val="20"/>
                <w:lang w:eastAsia="ar-SA"/>
              </w:rPr>
              <w:t>Гармель</w:t>
            </w:r>
            <w:proofErr w:type="spellEnd"/>
            <w:r>
              <w:rPr>
                <w:sz w:val="20"/>
                <w:szCs w:val="20"/>
                <w:lang w:eastAsia="ar-SA"/>
              </w:rPr>
              <w:t xml:space="preserve"> Е.А.</w:t>
            </w:r>
            <w:r w:rsidRPr="00235284">
              <w:rPr>
                <w:sz w:val="20"/>
                <w:szCs w:val="20"/>
                <w:lang w:eastAsia="ar-SA"/>
              </w:rPr>
              <w:t>/</w:t>
            </w:r>
          </w:p>
          <w:p w:rsidR="002757B2" w:rsidRPr="00235284" w:rsidRDefault="002757B2" w:rsidP="002757B2">
            <w:pPr>
              <w:tabs>
                <w:tab w:val="left" w:pos="9288"/>
              </w:tabs>
              <w:suppressAutoHyphens/>
              <w:jc w:val="both"/>
              <w:rPr>
                <w:sz w:val="20"/>
                <w:szCs w:val="20"/>
                <w:lang w:eastAsia="ar-SA"/>
              </w:rPr>
            </w:pPr>
          </w:p>
          <w:p w:rsidR="002757B2" w:rsidRPr="00235284" w:rsidRDefault="002757B2" w:rsidP="002757B2">
            <w:pPr>
              <w:tabs>
                <w:tab w:val="left" w:pos="9288"/>
              </w:tabs>
              <w:suppressAutoHyphens/>
              <w:jc w:val="both"/>
              <w:rPr>
                <w:sz w:val="20"/>
                <w:szCs w:val="20"/>
                <w:lang w:eastAsia="ar-SA"/>
              </w:rPr>
            </w:pPr>
          </w:p>
          <w:p w:rsidR="002757B2" w:rsidRPr="00235284" w:rsidRDefault="002757B2" w:rsidP="002757B2">
            <w:pPr>
              <w:tabs>
                <w:tab w:val="left" w:pos="9288"/>
              </w:tabs>
              <w:suppressAutoHyphens/>
              <w:jc w:val="both"/>
              <w:rPr>
                <w:sz w:val="20"/>
                <w:szCs w:val="20"/>
                <w:lang w:eastAsia="ar-SA"/>
              </w:rPr>
            </w:pPr>
            <w:r w:rsidRPr="00235284">
              <w:rPr>
                <w:sz w:val="20"/>
                <w:szCs w:val="20"/>
                <w:lang w:eastAsia="ar-SA"/>
              </w:rPr>
              <w:t>«</w:t>
            </w:r>
            <w:r>
              <w:rPr>
                <w:sz w:val="20"/>
                <w:szCs w:val="20"/>
                <w:lang w:eastAsia="ar-SA"/>
              </w:rPr>
              <w:t>30</w:t>
            </w:r>
            <w:r w:rsidRPr="00235284">
              <w:rPr>
                <w:sz w:val="20"/>
                <w:szCs w:val="20"/>
                <w:lang w:eastAsia="ar-SA"/>
              </w:rPr>
              <w:t>»</w:t>
            </w:r>
            <w:r>
              <w:rPr>
                <w:sz w:val="20"/>
                <w:szCs w:val="20"/>
                <w:lang w:eastAsia="ar-SA"/>
              </w:rPr>
              <w:t xml:space="preserve">августа </w:t>
            </w:r>
            <w:r w:rsidRPr="00235284">
              <w:rPr>
                <w:sz w:val="20"/>
                <w:szCs w:val="20"/>
                <w:lang w:eastAsia="ar-SA"/>
              </w:rPr>
              <w:t>202</w:t>
            </w:r>
            <w:r>
              <w:rPr>
                <w:sz w:val="20"/>
                <w:szCs w:val="20"/>
                <w:lang w:eastAsia="ar-SA"/>
              </w:rPr>
              <w:t>4</w:t>
            </w:r>
            <w:r w:rsidRPr="00235284">
              <w:rPr>
                <w:sz w:val="20"/>
                <w:szCs w:val="20"/>
                <w:lang w:eastAsia="ar-SA"/>
              </w:rPr>
              <w:t>г.</w:t>
            </w:r>
          </w:p>
          <w:p w:rsidR="00235284" w:rsidRPr="00235284" w:rsidRDefault="00235284" w:rsidP="002757B2">
            <w:pPr>
              <w:tabs>
                <w:tab w:val="left" w:pos="9288"/>
              </w:tabs>
              <w:suppressAutoHyphens/>
              <w:jc w:val="both"/>
              <w:rPr>
                <w:sz w:val="20"/>
                <w:szCs w:val="20"/>
                <w:lang w:eastAsia="ar-SA"/>
              </w:rPr>
            </w:pPr>
          </w:p>
        </w:tc>
        <w:tc>
          <w:tcPr>
            <w:tcW w:w="3595" w:type="dxa"/>
            <w:tcBorders>
              <w:top w:val="single" w:sz="4" w:space="0" w:color="000000"/>
              <w:left w:val="single" w:sz="4" w:space="0" w:color="000000"/>
              <w:bottom w:val="single" w:sz="4" w:space="0" w:color="000000"/>
              <w:right w:val="nil"/>
            </w:tcBorders>
          </w:tcPr>
          <w:p w:rsidR="00235284" w:rsidRPr="00235284" w:rsidRDefault="002757B2" w:rsidP="002757B2">
            <w:pPr>
              <w:tabs>
                <w:tab w:val="left" w:pos="9288"/>
              </w:tabs>
              <w:suppressAutoHyphens/>
              <w:snapToGrid w:val="0"/>
              <w:jc w:val="center"/>
              <w:rPr>
                <w:sz w:val="20"/>
                <w:szCs w:val="20"/>
                <w:lang w:eastAsia="ar-SA"/>
              </w:rPr>
            </w:pPr>
            <w:r>
              <w:rPr>
                <w:noProof/>
                <w:sz w:val="20"/>
                <w:szCs w:val="20"/>
              </w:rPr>
              <w:drawing>
                <wp:inline distT="0" distB="0" distL="0" distR="0" wp14:anchorId="658A5E60">
                  <wp:extent cx="1640205"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847725"/>
                          </a:xfrm>
                          <a:prstGeom prst="rect">
                            <a:avLst/>
                          </a:prstGeom>
                          <a:noFill/>
                        </pic:spPr>
                      </pic:pic>
                    </a:graphicData>
                  </a:graphic>
                </wp:inline>
              </w:drawing>
            </w:r>
          </w:p>
        </w:tc>
        <w:tc>
          <w:tcPr>
            <w:tcW w:w="3422" w:type="dxa"/>
            <w:tcBorders>
              <w:top w:val="single" w:sz="4" w:space="0" w:color="000000"/>
              <w:left w:val="single" w:sz="4" w:space="0" w:color="000000"/>
              <w:bottom w:val="single" w:sz="4" w:space="0" w:color="000000"/>
              <w:right w:val="single" w:sz="4" w:space="0" w:color="000000"/>
            </w:tcBorders>
          </w:tcPr>
          <w:p w:rsidR="00235284" w:rsidRPr="00235284" w:rsidRDefault="00235284" w:rsidP="00235284">
            <w:pPr>
              <w:tabs>
                <w:tab w:val="left" w:pos="9288"/>
              </w:tabs>
              <w:suppressAutoHyphens/>
              <w:snapToGrid w:val="0"/>
              <w:jc w:val="center"/>
              <w:rPr>
                <w:b/>
                <w:sz w:val="20"/>
                <w:szCs w:val="20"/>
                <w:lang w:eastAsia="ar-SA"/>
              </w:rPr>
            </w:pPr>
            <w:r w:rsidRPr="00235284">
              <w:rPr>
                <w:b/>
                <w:sz w:val="20"/>
                <w:szCs w:val="20"/>
                <w:lang w:eastAsia="ar-SA"/>
              </w:rPr>
              <w:t>«Утверждаю»</w:t>
            </w:r>
          </w:p>
          <w:p w:rsidR="00235284" w:rsidRPr="00235284" w:rsidRDefault="00235284" w:rsidP="00235284">
            <w:pPr>
              <w:tabs>
                <w:tab w:val="left" w:pos="9288"/>
              </w:tabs>
              <w:suppressAutoHyphens/>
              <w:rPr>
                <w:sz w:val="20"/>
                <w:szCs w:val="20"/>
                <w:lang w:eastAsia="ar-SA"/>
              </w:rPr>
            </w:pPr>
            <w:r w:rsidRPr="00235284">
              <w:rPr>
                <w:sz w:val="20"/>
                <w:szCs w:val="20"/>
                <w:lang w:eastAsia="ar-SA"/>
              </w:rPr>
              <w:t>Директор МБОУ «Николаевская СОШ»</w:t>
            </w:r>
          </w:p>
          <w:p w:rsidR="00235284" w:rsidRPr="00235284" w:rsidRDefault="00235284" w:rsidP="00235284">
            <w:pPr>
              <w:tabs>
                <w:tab w:val="left" w:pos="9288"/>
              </w:tabs>
              <w:suppressAutoHyphens/>
              <w:jc w:val="both"/>
              <w:rPr>
                <w:sz w:val="20"/>
                <w:szCs w:val="20"/>
                <w:lang w:eastAsia="ar-SA"/>
              </w:rPr>
            </w:pPr>
            <w:r w:rsidRPr="00235284">
              <w:rPr>
                <w:sz w:val="20"/>
                <w:szCs w:val="20"/>
                <w:lang w:eastAsia="ar-SA"/>
              </w:rPr>
              <w:t>_________________/</w:t>
            </w:r>
            <w:proofErr w:type="spellStart"/>
            <w:r w:rsidRPr="00235284">
              <w:rPr>
                <w:sz w:val="20"/>
                <w:szCs w:val="20"/>
                <w:lang w:eastAsia="ar-SA"/>
              </w:rPr>
              <w:t>Пальман</w:t>
            </w:r>
            <w:proofErr w:type="spellEnd"/>
            <w:r w:rsidRPr="00235284">
              <w:rPr>
                <w:sz w:val="20"/>
                <w:szCs w:val="20"/>
                <w:lang w:eastAsia="ar-SA"/>
              </w:rPr>
              <w:t xml:space="preserve"> Ю.В../</w:t>
            </w:r>
          </w:p>
          <w:p w:rsidR="00235284" w:rsidRPr="00235284" w:rsidRDefault="00235284" w:rsidP="00235284">
            <w:pPr>
              <w:tabs>
                <w:tab w:val="left" w:pos="9288"/>
              </w:tabs>
              <w:suppressAutoHyphens/>
              <w:jc w:val="both"/>
              <w:rPr>
                <w:sz w:val="20"/>
                <w:szCs w:val="20"/>
                <w:lang w:eastAsia="ar-SA"/>
              </w:rPr>
            </w:pPr>
          </w:p>
          <w:p w:rsidR="00235284" w:rsidRPr="00235284" w:rsidRDefault="00235284" w:rsidP="00235284">
            <w:pPr>
              <w:tabs>
                <w:tab w:val="left" w:pos="9288"/>
              </w:tabs>
              <w:suppressAutoHyphens/>
              <w:jc w:val="both"/>
              <w:rPr>
                <w:sz w:val="20"/>
                <w:szCs w:val="20"/>
                <w:lang w:eastAsia="ar-SA"/>
              </w:rPr>
            </w:pPr>
            <w:r w:rsidRPr="00235284">
              <w:rPr>
                <w:sz w:val="20"/>
                <w:szCs w:val="20"/>
                <w:lang w:eastAsia="ar-SA"/>
              </w:rPr>
              <w:t xml:space="preserve">Приказ № </w:t>
            </w:r>
            <w:r w:rsidR="002757B2">
              <w:rPr>
                <w:sz w:val="20"/>
                <w:szCs w:val="20"/>
                <w:lang w:eastAsia="ar-SA"/>
              </w:rPr>
              <w:t>76</w:t>
            </w:r>
            <w:bookmarkStart w:id="0" w:name="_GoBack"/>
            <w:bookmarkEnd w:id="0"/>
          </w:p>
          <w:p w:rsidR="00235284" w:rsidRPr="00235284" w:rsidRDefault="00235284" w:rsidP="00235284">
            <w:pPr>
              <w:tabs>
                <w:tab w:val="left" w:pos="9288"/>
              </w:tabs>
              <w:suppressAutoHyphens/>
              <w:jc w:val="both"/>
              <w:rPr>
                <w:sz w:val="20"/>
                <w:szCs w:val="20"/>
                <w:lang w:eastAsia="ar-SA"/>
              </w:rPr>
            </w:pPr>
          </w:p>
          <w:p w:rsidR="00235284" w:rsidRPr="00235284" w:rsidRDefault="00235284" w:rsidP="002757B2">
            <w:pPr>
              <w:tabs>
                <w:tab w:val="left" w:pos="9288"/>
              </w:tabs>
              <w:suppressAutoHyphens/>
              <w:jc w:val="both"/>
              <w:rPr>
                <w:sz w:val="20"/>
                <w:szCs w:val="20"/>
                <w:lang w:eastAsia="ar-SA"/>
              </w:rPr>
            </w:pPr>
            <w:r w:rsidRPr="00235284">
              <w:rPr>
                <w:sz w:val="20"/>
                <w:szCs w:val="20"/>
                <w:lang w:eastAsia="ar-SA"/>
              </w:rPr>
              <w:t>от «</w:t>
            </w:r>
            <w:r w:rsidR="002757B2">
              <w:rPr>
                <w:sz w:val="20"/>
                <w:szCs w:val="20"/>
                <w:lang w:eastAsia="ar-SA"/>
              </w:rPr>
              <w:t>30</w:t>
            </w:r>
            <w:r w:rsidRPr="00235284">
              <w:rPr>
                <w:sz w:val="20"/>
                <w:szCs w:val="20"/>
                <w:lang w:eastAsia="ar-SA"/>
              </w:rPr>
              <w:t>»</w:t>
            </w:r>
            <w:r w:rsidR="002757B2">
              <w:rPr>
                <w:sz w:val="20"/>
                <w:szCs w:val="20"/>
                <w:lang w:eastAsia="ar-SA"/>
              </w:rPr>
              <w:t xml:space="preserve">августа </w:t>
            </w:r>
            <w:r w:rsidRPr="00235284">
              <w:rPr>
                <w:sz w:val="20"/>
                <w:szCs w:val="20"/>
                <w:lang w:eastAsia="ar-SA"/>
              </w:rPr>
              <w:t>202</w:t>
            </w:r>
            <w:r w:rsidR="0024549B">
              <w:rPr>
                <w:sz w:val="20"/>
                <w:szCs w:val="20"/>
                <w:lang w:eastAsia="ar-SA"/>
              </w:rPr>
              <w:t>4</w:t>
            </w:r>
            <w:r w:rsidRPr="00235284">
              <w:rPr>
                <w:sz w:val="20"/>
                <w:szCs w:val="20"/>
                <w:lang w:eastAsia="ar-SA"/>
              </w:rPr>
              <w:t>г.</w:t>
            </w:r>
          </w:p>
        </w:tc>
      </w:tr>
    </w:tbl>
    <w:p w:rsidR="00235284" w:rsidRPr="00235284" w:rsidRDefault="00235284" w:rsidP="00235284">
      <w:pPr>
        <w:suppressAutoHyphens/>
        <w:spacing w:after="200" w:line="276" w:lineRule="auto"/>
        <w:rPr>
          <w:b/>
          <w:sz w:val="40"/>
          <w:szCs w:val="40"/>
          <w:lang w:eastAsia="ar-SA"/>
        </w:rPr>
      </w:pPr>
    </w:p>
    <w:p w:rsidR="00235284" w:rsidRPr="00235284" w:rsidRDefault="00235284" w:rsidP="00235284">
      <w:pPr>
        <w:spacing w:after="200" w:line="276" w:lineRule="auto"/>
        <w:jc w:val="center"/>
        <w:rPr>
          <w:b/>
          <w:sz w:val="52"/>
          <w:szCs w:val="52"/>
        </w:rPr>
      </w:pPr>
    </w:p>
    <w:p w:rsidR="00235284" w:rsidRPr="001B6A09" w:rsidRDefault="00235284" w:rsidP="00235284">
      <w:pPr>
        <w:spacing w:after="200" w:line="276" w:lineRule="auto"/>
        <w:jc w:val="center"/>
        <w:rPr>
          <w:b/>
          <w:sz w:val="52"/>
          <w:szCs w:val="52"/>
        </w:rPr>
      </w:pPr>
      <w:r w:rsidRPr="001B6A09">
        <w:rPr>
          <w:b/>
          <w:sz w:val="52"/>
          <w:szCs w:val="52"/>
        </w:rPr>
        <w:t>Рабочая программа</w:t>
      </w:r>
    </w:p>
    <w:p w:rsidR="00235284" w:rsidRPr="001B6A09" w:rsidRDefault="00235284" w:rsidP="00235284">
      <w:pPr>
        <w:pBdr>
          <w:bottom w:val="single" w:sz="12" w:space="1" w:color="auto"/>
        </w:pBdr>
        <w:spacing w:after="200" w:line="276" w:lineRule="auto"/>
        <w:jc w:val="center"/>
        <w:rPr>
          <w:b/>
          <w:sz w:val="52"/>
          <w:szCs w:val="52"/>
        </w:rPr>
      </w:pPr>
      <w:r w:rsidRPr="001B6A09">
        <w:rPr>
          <w:b/>
          <w:sz w:val="52"/>
          <w:szCs w:val="52"/>
        </w:rPr>
        <w:t>внеурочной деятельности для 8 класса</w:t>
      </w:r>
    </w:p>
    <w:p w:rsidR="00235284" w:rsidRPr="001B6A09" w:rsidRDefault="00235284" w:rsidP="00235284">
      <w:pPr>
        <w:pBdr>
          <w:bottom w:val="single" w:sz="12" w:space="1" w:color="auto"/>
        </w:pBdr>
        <w:spacing w:after="200" w:line="276" w:lineRule="auto"/>
        <w:jc w:val="center"/>
        <w:rPr>
          <w:b/>
          <w:sz w:val="52"/>
          <w:szCs w:val="52"/>
        </w:rPr>
      </w:pPr>
      <w:r w:rsidRPr="001B6A09">
        <w:rPr>
          <w:b/>
          <w:sz w:val="52"/>
          <w:szCs w:val="52"/>
        </w:rPr>
        <w:t xml:space="preserve"> «</w:t>
      </w:r>
      <w:r w:rsidRPr="001B6A09">
        <w:rPr>
          <w:b/>
          <w:sz w:val="48"/>
          <w:szCs w:val="48"/>
        </w:rPr>
        <w:t>Решение расчётных задач по химии</w:t>
      </w:r>
      <w:r w:rsidRPr="001B6A09">
        <w:rPr>
          <w:b/>
          <w:sz w:val="52"/>
          <w:szCs w:val="52"/>
        </w:rPr>
        <w:t xml:space="preserve">»  </w:t>
      </w:r>
    </w:p>
    <w:p w:rsidR="00235284" w:rsidRPr="00235284" w:rsidRDefault="00235284" w:rsidP="00235284">
      <w:pPr>
        <w:jc w:val="center"/>
        <w:rPr>
          <w:i/>
          <w:sz w:val="40"/>
          <w:szCs w:val="40"/>
        </w:rPr>
      </w:pPr>
      <w:r w:rsidRPr="00235284">
        <w:rPr>
          <w:i/>
          <w:sz w:val="40"/>
          <w:szCs w:val="40"/>
        </w:rPr>
        <w:t xml:space="preserve"> </w:t>
      </w:r>
    </w:p>
    <w:p w:rsidR="00235284" w:rsidRPr="00235284" w:rsidRDefault="00235284" w:rsidP="00235284">
      <w:pPr>
        <w:spacing w:after="200" w:line="276" w:lineRule="auto"/>
        <w:jc w:val="center"/>
        <w:rPr>
          <w:b/>
          <w:i/>
          <w:sz w:val="36"/>
          <w:szCs w:val="36"/>
        </w:rPr>
      </w:pPr>
    </w:p>
    <w:p w:rsidR="00235284" w:rsidRPr="00235284" w:rsidRDefault="00235284" w:rsidP="00235284">
      <w:pPr>
        <w:tabs>
          <w:tab w:val="left" w:pos="8116"/>
        </w:tabs>
        <w:spacing w:after="200" w:line="276" w:lineRule="auto"/>
        <w:jc w:val="right"/>
        <w:rPr>
          <w:b/>
          <w:i/>
          <w:sz w:val="36"/>
          <w:szCs w:val="36"/>
        </w:rPr>
      </w:pPr>
      <w:r w:rsidRPr="00235284">
        <w:rPr>
          <w:b/>
          <w:i/>
          <w:sz w:val="36"/>
          <w:szCs w:val="36"/>
        </w:rPr>
        <w:t>Учитель:</w:t>
      </w:r>
    </w:p>
    <w:p w:rsidR="00235284" w:rsidRPr="00235284" w:rsidRDefault="00235284" w:rsidP="00235284">
      <w:pPr>
        <w:jc w:val="right"/>
        <w:rPr>
          <w:sz w:val="20"/>
          <w:szCs w:val="36"/>
          <w:vertAlign w:val="superscript"/>
        </w:rPr>
      </w:pPr>
      <w:r w:rsidRPr="00235284">
        <w:rPr>
          <w:b/>
          <w:i/>
          <w:sz w:val="36"/>
          <w:szCs w:val="36"/>
        </w:rPr>
        <w:tab/>
        <w:t xml:space="preserve">                                                                     Л.Н. Волкова </w:t>
      </w:r>
    </w:p>
    <w:p w:rsidR="00235284" w:rsidRPr="00235284" w:rsidRDefault="00235284" w:rsidP="00235284">
      <w:pPr>
        <w:spacing w:line="276" w:lineRule="auto"/>
        <w:jc w:val="right"/>
        <w:rPr>
          <w:b/>
        </w:rPr>
      </w:pPr>
    </w:p>
    <w:p w:rsidR="00235284" w:rsidRPr="00235284" w:rsidRDefault="00235284" w:rsidP="00235284">
      <w:pPr>
        <w:spacing w:line="276" w:lineRule="auto"/>
        <w:jc w:val="right"/>
        <w:rPr>
          <w:b/>
        </w:rPr>
      </w:pPr>
    </w:p>
    <w:tbl>
      <w:tblPr>
        <w:tblW w:w="5249" w:type="dxa"/>
        <w:tblInd w:w="5245" w:type="dxa"/>
        <w:tblLook w:val="04A0" w:firstRow="1" w:lastRow="0" w:firstColumn="1" w:lastColumn="0" w:noHBand="0" w:noVBand="1"/>
      </w:tblPr>
      <w:tblGrid>
        <w:gridCol w:w="5249"/>
      </w:tblGrid>
      <w:tr w:rsidR="00235284" w:rsidRPr="00235284" w:rsidTr="00235284">
        <w:trPr>
          <w:trHeight w:val="188"/>
        </w:trPr>
        <w:tc>
          <w:tcPr>
            <w:tcW w:w="5249" w:type="dxa"/>
            <w:hideMark/>
          </w:tcPr>
          <w:p w:rsidR="00235284" w:rsidRPr="00235284" w:rsidRDefault="00235284" w:rsidP="00235284">
            <w:pPr>
              <w:spacing w:line="360" w:lineRule="auto"/>
              <w:jc w:val="right"/>
              <w:rPr>
                <w:lang w:val="en-US"/>
              </w:rPr>
            </w:pPr>
            <w:r w:rsidRPr="00235284">
              <w:t>РАССМОТРЕНА</w:t>
            </w:r>
          </w:p>
        </w:tc>
      </w:tr>
      <w:tr w:rsidR="00235284" w:rsidRPr="00235284" w:rsidTr="00235284">
        <w:trPr>
          <w:trHeight w:val="340"/>
        </w:trPr>
        <w:tc>
          <w:tcPr>
            <w:tcW w:w="5249" w:type="dxa"/>
            <w:hideMark/>
          </w:tcPr>
          <w:p w:rsidR="00235284" w:rsidRPr="00235284" w:rsidRDefault="00235284" w:rsidP="00235284">
            <w:pPr>
              <w:jc w:val="right"/>
            </w:pPr>
            <w:r w:rsidRPr="00235284">
              <w:t xml:space="preserve">на заседании педагогического совета  учителей. </w:t>
            </w:r>
          </w:p>
        </w:tc>
      </w:tr>
      <w:tr w:rsidR="00235284" w:rsidRPr="00235284" w:rsidTr="00235284">
        <w:trPr>
          <w:trHeight w:val="484"/>
        </w:trPr>
        <w:tc>
          <w:tcPr>
            <w:tcW w:w="5249" w:type="dxa"/>
            <w:hideMark/>
          </w:tcPr>
          <w:p w:rsidR="00235284" w:rsidRPr="00235284" w:rsidRDefault="00235284" w:rsidP="0024549B">
            <w:pPr>
              <w:spacing w:line="360" w:lineRule="auto"/>
              <w:jc w:val="right"/>
            </w:pPr>
            <w:r>
              <w:t>Протокол №</w:t>
            </w:r>
            <w:r w:rsidR="002757B2">
              <w:t>1</w:t>
            </w:r>
            <w:r>
              <w:t xml:space="preserve"> </w:t>
            </w:r>
            <w:r w:rsidR="0024549B">
              <w:t xml:space="preserve">  </w:t>
            </w:r>
            <w:r>
              <w:t xml:space="preserve"> от </w:t>
            </w:r>
            <w:r w:rsidR="0024549B">
              <w:t xml:space="preserve">  </w:t>
            </w:r>
            <w:r w:rsidR="002757B2">
              <w:t>30</w:t>
            </w:r>
            <w:r w:rsidRPr="00235284">
              <w:t>.08.202</w:t>
            </w:r>
            <w:r w:rsidR="0024549B">
              <w:t>4</w:t>
            </w:r>
            <w:r w:rsidRPr="00235284">
              <w:t>г.</w:t>
            </w:r>
          </w:p>
        </w:tc>
      </w:tr>
    </w:tbl>
    <w:p w:rsidR="00235284" w:rsidRPr="00235284" w:rsidRDefault="00235284" w:rsidP="00235284">
      <w:pPr>
        <w:spacing w:line="276" w:lineRule="auto"/>
        <w:jc w:val="right"/>
        <w:rPr>
          <w:b/>
        </w:rPr>
      </w:pPr>
    </w:p>
    <w:p w:rsidR="00235284" w:rsidRPr="00235284" w:rsidRDefault="00235284" w:rsidP="00235284">
      <w:pPr>
        <w:spacing w:line="276" w:lineRule="auto"/>
        <w:jc w:val="right"/>
        <w:rPr>
          <w:b/>
        </w:rPr>
      </w:pPr>
    </w:p>
    <w:p w:rsidR="00235284" w:rsidRPr="00235284" w:rsidRDefault="00235284" w:rsidP="00235284">
      <w:pPr>
        <w:spacing w:line="276" w:lineRule="auto"/>
        <w:jc w:val="right"/>
        <w:rPr>
          <w:b/>
        </w:rPr>
      </w:pPr>
    </w:p>
    <w:p w:rsidR="00235284" w:rsidRPr="00235284" w:rsidRDefault="00235284" w:rsidP="00235284">
      <w:pPr>
        <w:spacing w:line="360" w:lineRule="auto"/>
        <w:rPr>
          <w:rFonts w:eastAsia="Calibri"/>
          <w:lang w:bidi="ru-RU"/>
        </w:rPr>
      </w:pPr>
    </w:p>
    <w:p w:rsidR="00235284" w:rsidRPr="00235284" w:rsidRDefault="00235284" w:rsidP="00235284">
      <w:pPr>
        <w:spacing w:line="360" w:lineRule="auto"/>
        <w:rPr>
          <w:rFonts w:eastAsia="Calibri"/>
          <w:lang w:bidi="ru-RU"/>
        </w:rPr>
      </w:pPr>
    </w:p>
    <w:p w:rsidR="00235284" w:rsidRPr="00235284" w:rsidRDefault="00235284" w:rsidP="00235284">
      <w:pPr>
        <w:spacing w:line="360" w:lineRule="auto"/>
        <w:rPr>
          <w:rFonts w:eastAsia="Calibri"/>
          <w:lang w:bidi="ru-RU"/>
        </w:rPr>
      </w:pPr>
    </w:p>
    <w:p w:rsidR="00235284" w:rsidRDefault="00235284" w:rsidP="00235284">
      <w:pPr>
        <w:rPr>
          <w:b/>
          <w:sz w:val="20"/>
          <w:szCs w:val="20"/>
        </w:rPr>
      </w:pPr>
    </w:p>
    <w:p w:rsidR="00235284" w:rsidRDefault="00235284" w:rsidP="00235284">
      <w:pPr>
        <w:rPr>
          <w:b/>
          <w:sz w:val="20"/>
          <w:szCs w:val="20"/>
        </w:rPr>
      </w:pPr>
    </w:p>
    <w:p w:rsidR="009536C6" w:rsidRPr="001B6A09" w:rsidRDefault="009536C6" w:rsidP="00235284">
      <w:pPr>
        <w:jc w:val="center"/>
        <w:rPr>
          <w:b/>
          <w:sz w:val="20"/>
          <w:szCs w:val="20"/>
        </w:rPr>
      </w:pPr>
      <w:r w:rsidRPr="001B6A09">
        <w:rPr>
          <w:b/>
          <w:sz w:val="20"/>
          <w:szCs w:val="20"/>
        </w:rPr>
        <w:lastRenderedPageBreak/>
        <w:t>Пояснительная записка</w:t>
      </w:r>
    </w:p>
    <w:p w:rsidR="009536C6" w:rsidRPr="001B6A09" w:rsidRDefault="009536C6" w:rsidP="009536C6">
      <w:pPr>
        <w:jc w:val="center"/>
        <w:rPr>
          <w:b/>
          <w:sz w:val="20"/>
          <w:szCs w:val="20"/>
        </w:rPr>
      </w:pPr>
    </w:p>
    <w:p w:rsidR="009536C6" w:rsidRPr="001B6A09" w:rsidRDefault="000B3026" w:rsidP="009536C6">
      <w:pPr>
        <w:rPr>
          <w:sz w:val="20"/>
          <w:szCs w:val="20"/>
        </w:rPr>
      </w:pPr>
      <w:r w:rsidRPr="001B6A09">
        <w:rPr>
          <w:color w:val="000000"/>
          <w:sz w:val="20"/>
          <w:szCs w:val="20"/>
        </w:rPr>
        <w:t>Рабочая программа внеурочной деятельности</w:t>
      </w:r>
      <w:r w:rsidR="009536C6" w:rsidRPr="001B6A09">
        <w:rPr>
          <w:sz w:val="20"/>
          <w:szCs w:val="20"/>
        </w:rPr>
        <w:t xml:space="preserve"> «Решение расчётных задач по химии» предназначена для учащихся 8 класса.</w:t>
      </w:r>
    </w:p>
    <w:p w:rsidR="001B6A09" w:rsidRPr="001B6A09" w:rsidRDefault="009536C6" w:rsidP="009536C6">
      <w:pPr>
        <w:jc w:val="both"/>
        <w:rPr>
          <w:sz w:val="20"/>
          <w:szCs w:val="20"/>
        </w:rPr>
      </w:pPr>
      <w:r w:rsidRPr="001B6A09">
        <w:rPr>
          <w:sz w:val="20"/>
          <w:szCs w:val="20"/>
        </w:rPr>
        <w:tab/>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rsidR="009536C6" w:rsidRPr="001B6A09" w:rsidRDefault="001B6A09" w:rsidP="009536C6">
      <w:pPr>
        <w:jc w:val="both"/>
        <w:rPr>
          <w:sz w:val="20"/>
          <w:szCs w:val="20"/>
        </w:rPr>
      </w:pPr>
      <w:r w:rsidRPr="001B6A09">
        <w:rPr>
          <w:sz w:val="20"/>
          <w:szCs w:val="20"/>
        </w:rPr>
        <w:t xml:space="preserve"> </w:t>
      </w:r>
      <w:r w:rsidRPr="001B6A09">
        <w:rPr>
          <w:sz w:val="20"/>
          <w:szCs w:val="20"/>
        </w:rPr>
        <w:tab/>
      </w:r>
      <w:r w:rsidR="009536C6" w:rsidRPr="001B6A09">
        <w:rPr>
          <w:sz w:val="20"/>
          <w:szCs w:val="20"/>
        </w:rPr>
        <w:t xml:space="preserve"> Программа же по химии весьма обширна. Поэтому учитель химии вынужден решать проблему, как при небольшом количестве уроков дать хорошие знания учащимся, а главное сформировать у них необходимые умения и навыки, в том числе научить решать расчётные задачи. </w:t>
      </w:r>
    </w:p>
    <w:p w:rsidR="009536C6" w:rsidRPr="001B6A09" w:rsidRDefault="009536C6" w:rsidP="009536C6">
      <w:pPr>
        <w:jc w:val="both"/>
        <w:rPr>
          <w:sz w:val="20"/>
          <w:szCs w:val="20"/>
        </w:rPr>
      </w:pPr>
      <w:r w:rsidRPr="001B6A09">
        <w:rPr>
          <w:sz w:val="20"/>
          <w:szCs w:val="20"/>
        </w:rPr>
        <w:tab/>
        <w:t>Для большинства учащихся решение расчётных задач по химии представляет немалые трудности. А, не освоив первый этап решения задач, связанных с ключевым понятием «моль», школьник в дальнейшем не сможет осознанно решать и более сложные задачи. Поэтому учителю требуется приложить максимальные усилия на начальном этапе решения задач, так как от этого будет зависеть дальнейший успех.</w:t>
      </w:r>
    </w:p>
    <w:p w:rsidR="009536C6" w:rsidRPr="001B6A09" w:rsidRDefault="009536C6" w:rsidP="009536C6">
      <w:pPr>
        <w:jc w:val="both"/>
        <w:rPr>
          <w:sz w:val="20"/>
          <w:szCs w:val="20"/>
        </w:rPr>
      </w:pPr>
      <w:r w:rsidRPr="001B6A09">
        <w:rPr>
          <w:sz w:val="20"/>
          <w:szCs w:val="20"/>
        </w:rPr>
        <w:tab/>
        <w:t>Главное предназначение данного факультативного курса состоит в том, чтобы сформировать у учащихся умение решать задачи определённого уровня сложности, познакомить их с основными типами задач и способами их решения.</w:t>
      </w:r>
    </w:p>
    <w:p w:rsidR="000B3026" w:rsidRPr="001B6A09" w:rsidRDefault="000B3026" w:rsidP="000B3026">
      <w:pPr>
        <w:ind w:firstLine="709"/>
        <w:jc w:val="both"/>
        <w:rPr>
          <w:color w:val="000000"/>
          <w:sz w:val="20"/>
          <w:szCs w:val="20"/>
        </w:rPr>
      </w:pPr>
      <w:r w:rsidRPr="001B6A09">
        <w:rPr>
          <w:color w:val="000000"/>
          <w:sz w:val="20"/>
          <w:szCs w:val="20"/>
        </w:rPr>
        <w:t>Рабочая программа внеурочной деятельности «</w:t>
      </w:r>
      <w:r w:rsidRPr="001B6A09">
        <w:rPr>
          <w:sz w:val="20"/>
          <w:szCs w:val="20"/>
        </w:rPr>
        <w:t>Решение расчётных задач по химии</w:t>
      </w:r>
      <w:r w:rsidRPr="001B6A09">
        <w:rPr>
          <w:color w:val="000000"/>
          <w:sz w:val="20"/>
          <w:szCs w:val="20"/>
        </w:rPr>
        <w:t xml:space="preserve">» разработана в соответствии </w:t>
      </w:r>
      <w:proofErr w:type="gramStart"/>
      <w:r w:rsidRPr="001B6A09">
        <w:rPr>
          <w:color w:val="000000"/>
          <w:sz w:val="20"/>
          <w:szCs w:val="20"/>
        </w:rPr>
        <w:t>с</w:t>
      </w:r>
      <w:proofErr w:type="gramEnd"/>
      <w:r w:rsidRPr="001B6A09">
        <w:rPr>
          <w:color w:val="000000"/>
          <w:sz w:val="20"/>
          <w:szCs w:val="20"/>
        </w:rPr>
        <w:t>:</w:t>
      </w:r>
    </w:p>
    <w:p w:rsidR="000B3026" w:rsidRPr="001B6A09" w:rsidRDefault="000B3026" w:rsidP="000B3026">
      <w:pPr>
        <w:ind w:firstLine="709"/>
        <w:jc w:val="both"/>
        <w:rPr>
          <w:color w:val="000000"/>
          <w:sz w:val="20"/>
          <w:szCs w:val="20"/>
        </w:rPr>
      </w:pPr>
      <w:r w:rsidRPr="001B6A09">
        <w:rPr>
          <w:color w:val="000000"/>
          <w:sz w:val="20"/>
          <w:szCs w:val="20"/>
        </w:rPr>
        <w:t>-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17.12.2010 г. №1897 (Приказ Министерства образования и науки Российской Федерации о внесении изменений в ФГОС ООО от 29.12.2014 г. № 1644)</w:t>
      </w:r>
    </w:p>
    <w:p w:rsidR="000B3026" w:rsidRPr="001B6A09" w:rsidRDefault="000B3026" w:rsidP="000B3026">
      <w:pPr>
        <w:ind w:firstLine="709"/>
        <w:jc w:val="both"/>
        <w:rPr>
          <w:color w:val="000000"/>
          <w:sz w:val="20"/>
          <w:szCs w:val="20"/>
        </w:rPr>
      </w:pPr>
      <w:proofErr w:type="gramStart"/>
      <w:r w:rsidRPr="001B6A09">
        <w:rPr>
          <w:color w:val="000000"/>
          <w:sz w:val="20"/>
          <w:szCs w:val="20"/>
        </w:rPr>
        <w:t>с учётом программы по учебному предмету «Химия» 8 класс</w:t>
      </w:r>
      <w:r w:rsidRPr="001B6A09">
        <w:rPr>
          <w:b/>
          <w:bCs/>
          <w:color w:val="000000"/>
          <w:sz w:val="20"/>
          <w:szCs w:val="20"/>
        </w:rPr>
        <w:t> </w:t>
      </w:r>
      <w:r w:rsidRPr="001B6A09">
        <w:rPr>
          <w:color w:val="000000"/>
          <w:sz w:val="20"/>
          <w:szCs w:val="20"/>
        </w:rPr>
        <w:t>(Химия.</w:t>
      </w:r>
      <w:proofErr w:type="gramEnd"/>
      <w:r w:rsidRPr="001B6A09">
        <w:rPr>
          <w:color w:val="000000"/>
          <w:sz w:val="20"/>
          <w:szCs w:val="20"/>
        </w:rPr>
        <w:t xml:space="preserve"> Рабочие программы. Предметная линия учебников О. С. Габриеляна 8-9 классы: пособие для учителей общеобразовательных организаций /М: изд-во Дрофа, 2015 г. </w:t>
      </w:r>
    </w:p>
    <w:p w:rsidR="000B3026" w:rsidRPr="001B6A09" w:rsidRDefault="000B3026" w:rsidP="000B3026">
      <w:pPr>
        <w:ind w:firstLine="709"/>
        <w:jc w:val="both"/>
        <w:rPr>
          <w:color w:val="000000"/>
          <w:sz w:val="20"/>
          <w:szCs w:val="20"/>
        </w:rPr>
      </w:pPr>
      <w:r w:rsidRPr="001B6A09">
        <w:rPr>
          <w:color w:val="000000"/>
          <w:sz w:val="20"/>
          <w:szCs w:val="2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0B3026" w:rsidRPr="001B6A09" w:rsidRDefault="000B3026" w:rsidP="000B3026">
      <w:pPr>
        <w:ind w:firstLine="709"/>
        <w:jc w:val="both"/>
        <w:rPr>
          <w:color w:val="000000"/>
          <w:sz w:val="20"/>
          <w:szCs w:val="20"/>
        </w:rPr>
      </w:pPr>
      <w:r w:rsidRPr="001B6A09">
        <w:rPr>
          <w:b/>
          <w:bCs/>
          <w:color w:val="000000"/>
          <w:sz w:val="20"/>
          <w:szCs w:val="20"/>
        </w:rPr>
        <w:t>Актуальность: </w:t>
      </w:r>
      <w:r w:rsidRPr="001B6A09">
        <w:rPr>
          <w:color w:val="000000"/>
          <w:sz w:val="20"/>
          <w:szCs w:val="20"/>
        </w:rPr>
        <w:t>программа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w:t>
      </w:r>
    </w:p>
    <w:p w:rsidR="000B3026" w:rsidRPr="001B6A09" w:rsidRDefault="000B3026" w:rsidP="000B3026">
      <w:pPr>
        <w:ind w:firstLine="709"/>
        <w:jc w:val="both"/>
        <w:rPr>
          <w:color w:val="000000"/>
          <w:sz w:val="20"/>
          <w:szCs w:val="20"/>
        </w:rPr>
      </w:pPr>
      <w:r w:rsidRPr="001B6A09">
        <w:rPr>
          <w:b/>
          <w:bCs/>
          <w:color w:val="000000"/>
          <w:sz w:val="20"/>
          <w:szCs w:val="20"/>
        </w:rPr>
        <w:t>Практическая значимость:</w:t>
      </w:r>
      <w:r w:rsidRPr="001B6A09">
        <w:rPr>
          <w:color w:val="000000"/>
          <w:sz w:val="20"/>
          <w:szCs w:val="20"/>
        </w:rPr>
        <w:t> при составлении программы были отобраны такие работы, которые заинтересовали бы учащихся, помогли бы им при подготовке к ОГЭ и ЕГЭ, были доступны по содержанию и методике выполнения, готовили бы будущих исследователей, давали опыт творческой деятельности учащихся.</w:t>
      </w:r>
    </w:p>
    <w:p w:rsidR="000B3026" w:rsidRPr="001B6A09" w:rsidRDefault="000B3026" w:rsidP="000B3026">
      <w:pPr>
        <w:ind w:firstLine="709"/>
        <w:jc w:val="both"/>
        <w:rPr>
          <w:color w:val="000000"/>
          <w:sz w:val="20"/>
          <w:szCs w:val="20"/>
        </w:rPr>
      </w:pPr>
      <w:r w:rsidRPr="001B6A09">
        <w:rPr>
          <w:b/>
          <w:bCs/>
          <w:color w:val="000000"/>
          <w:sz w:val="20"/>
          <w:szCs w:val="20"/>
        </w:rPr>
        <w:t>Новизна </w:t>
      </w:r>
      <w:r w:rsidRPr="001B6A09">
        <w:rPr>
          <w:color w:val="000000"/>
          <w:sz w:val="20"/>
          <w:szCs w:val="20"/>
        </w:rPr>
        <w:t>данной рабочей программы: программа сосредотачивает основное внимание на экспериментальной работе, а это, прежде всего работа с веществами, сознательное проведение химических процессов.</w:t>
      </w:r>
    </w:p>
    <w:p w:rsidR="000B3026" w:rsidRPr="001B6A09" w:rsidRDefault="000B3026" w:rsidP="000B3026">
      <w:pPr>
        <w:ind w:firstLine="709"/>
        <w:jc w:val="both"/>
        <w:rPr>
          <w:color w:val="000000"/>
          <w:sz w:val="20"/>
          <w:szCs w:val="20"/>
        </w:rPr>
      </w:pPr>
      <w:r w:rsidRPr="001B6A09">
        <w:rPr>
          <w:color w:val="000000"/>
          <w:sz w:val="20"/>
          <w:szCs w:val="20"/>
        </w:rPr>
        <w:t>Наиболее целесообразным является объединение смешанного типа, и наша программа содержит материал для работы в следующих направлениях:</w:t>
      </w:r>
    </w:p>
    <w:p w:rsidR="000B3026" w:rsidRPr="001B6A09" w:rsidRDefault="000B3026" w:rsidP="000B3026">
      <w:pPr>
        <w:ind w:firstLine="709"/>
        <w:jc w:val="both"/>
        <w:rPr>
          <w:color w:val="000000"/>
          <w:sz w:val="20"/>
          <w:szCs w:val="20"/>
        </w:rPr>
      </w:pPr>
      <w:r w:rsidRPr="001B6A09">
        <w:rPr>
          <w:color w:val="000000"/>
          <w:sz w:val="20"/>
          <w:szCs w:val="20"/>
        </w:rPr>
        <w:t>Направление работы объединения</w:t>
      </w:r>
    </w:p>
    <w:p w:rsidR="000B3026" w:rsidRPr="001B6A09" w:rsidRDefault="000B3026" w:rsidP="000B3026">
      <w:pPr>
        <w:ind w:firstLine="709"/>
        <w:jc w:val="both"/>
        <w:rPr>
          <w:color w:val="000000"/>
          <w:sz w:val="20"/>
          <w:szCs w:val="20"/>
        </w:rPr>
      </w:pPr>
      <w:r w:rsidRPr="001B6A09">
        <w:rPr>
          <w:color w:val="000000"/>
          <w:sz w:val="20"/>
          <w:szCs w:val="20"/>
        </w:rPr>
        <w:t>Виды деятельности учащихся по каждому направлению</w:t>
      </w:r>
    </w:p>
    <w:p w:rsidR="000B3026" w:rsidRPr="001B6A09" w:rsidRDefault="000B3026" w:rsidP="000B3026">
      <w:pPr>
        <w:ind w:firstLine="709"/>
        <w:jc w:val="both"/>
        <w:rPr>
          <w:color w:val="000000"/>
          <w:sz w:val="20"/>
          <w:szCs w:val="20"/>
        </w:rPr>
      </w:pPr>
      <w:r w:rsidRPr="001B6A09">
        <w:rPr>
          <w:color w:val="000000"/>
          <w:sz w:val="20"/>
          <w:szCs w:val="20"/>
        </w:rPr>
        <w:t>Формы организации обучающихся и гласности результатов работы</w:t>
      </w:r>
    </w:p>
    <w:p w:rsidR="000B3026" w:rsidRPr="001B6A09" w:rsidRDefault="000B3026" w:rsidP="000B3026">
      <w:pPr>
        <w:ind w:firstLine="709"/>
        <w:jc w:val="both"/>
        <w:rPr>
          <w:color w:val="000000"/>
          <w:sz w:val="20"/>
          <w:szCs w:val="20"/>
        </w:rPr>
      </w:pPr>
      <w:r w:rsidRPr="001B6A09">
        <w:rPr>
          <w:color w:val="000000"/>
          <w:sz w:val="20"/>
          <w:szCs w:val="20"/>
        </w:rPr>
        <w:t>Теоретическое</w:t>
      </w:r>
    </w:p>
    <w:p w:rsidR="000B3026" w:rsidRPr="001B6A09" w:rsidRDefault="000B3026" w:rsidP="000B3026">
      <w:pPr>
        <w:ind w:firstLine="709"/>
        <w:jc w:val="both"/>
        <w:rPr>
          <w:color w:val="000000"/>
          <w:sz w:val="20"/>
          <w:szCs w:val="20"/>
        </w:rPr>
      </w:pPr>
      <w:r w:rsidRPr="001B6A09">
        <w:rPr>
          <w:color w:val="000000"/>
          <w:sz w:val="20"/>
          <w:szCs w:val="20"/>
        </w:rPr>
        <w:t>Подготовка докладов, рефератов, проведение исследований теоретических и иллюстрирующих историю открытий. Решение задач повышенной трудности.</w:t>
      </w:r>
    </w:p>
    <w:p w:rsidR="000B3026" w:rsidRPr="001B6A09" w:rsidRDefault="000B3026" w:rsidP="000B3026">
      <w:pPr>
        <w:ind w:firstLine="709"/>
        <w:jc w:val="both"/>
        <w:rPr>
          <w:color w:val="000000"/>
          <w:sz w:val="20"/>
          <w:szCs w:val="20"/>
        </w:rPr>
      </w:pPr>
      <w:r w:rsidRPr="001B6A09">
        <w:rPr>
          <w:color w:val="000000"/>
          <w:sz w:val="20"/>
          <w:szCs w:val="20"/>
        </w:rPr>
        <w:t>Корреспондентская работа.</w:t>
      </w:r>
    </w:p>
    <w:p w:rsidR="000B3026" w:rsidRPr="001B6A09" w:rsidRDefault="000B3026" w:rsidP="000B3026">
      <w:pPr>
        <w:ind w:firstLine="709"/>
        <w:jc w:val="both"/>
        <w:rPr>
          <w:color w:val="000000"/>
          <w:sz w:val="20"/>
          <w:szCs w:val="20"/>
        </w:rPr>
      </w:pPr>
      <w:proofErr w:type="gramStart"/>
      <w:r w:rsidRPr="001B6A09">
        <w:rPr>
          <w:color w:val="000000"/>
          <w:sz w:val="20"/>
          <w:szCs w:val="20"/>
        </w:rPr>
        <w:t>Химические вечера, научные конференции, занятия объединения, олимпиады, конкурсы эрудитов, выпуск бюллетеней, стенгазет, информации СМИ.</w:t>
      </w:r>
      <w:proofErr w:type="gramEnd"/>
    </w:p>
    <w:p w:rsidR="000B3026" w:rsidRPr="001B6A09" w:rsidRDefault="000B3026" w:rsidP="000B3026">
      <w:pPr>
        <w:ind w:firstLine="709"/>
        <w:jc w:val="both"/>
        <w:rPr>
          <w:color w:val="000000"/>
          <w:sz w:val="20"/>
          <w:szCs w:val="20"/>
        </w:rPr>
      </w:pPr>
      <w:r w:rsidRPr="001B6A09">
        <w:rPr>
          <w:color w:val="000000"/>
          <w:sz w:val="20"/>
          <w:szCs w:val="20"/>
        </w:rPr>
        <w:t>Экспериментальное</w:t>
      </w:r>
    </w:p>
    <w:p w:rsidR="000B3026" w:rsidRPr="001B6A09" w:rsidRDefault="000B3026" w:rsidP="000B3026">
      <w:pPr>
        <w:ind w:firstLine="709"/>
        <w:jc w:val="both"/>
        <w:rPr>
          <w:color w:val="000000"/>
          <w:sz w:val="20"/>
          <w:szCs w:val="20"/>
        </w:rPr>
      </w:pPr>
      <w:r w:rsidRPr="001B6A09">
        <w:rPr>
          <w:b/>
          <w:bCs/>
          <w:color w:val="000000"/>
          <w:sz w:val="20"/>
          <w:szCs w:val="20"/>
        </w:rPr>
        <w:t>Цель: </w:t>
      </w:r>
      <w:r w:rsidRPr="001B6A09">
        <w:rPr>
          <w:color w:val="000000"/>
          <w:sz w:val="20"/>
          <w:szCs w:val="20"/>
        </w:rPr>
        <w:t> формирование у учащихся опыта химического творчества, который связан не только с содержанием деятельности, но и с особенностями личности ребенка</w:t>
      </w:r>
      <w:proofErr w:type="gramStart"/>
      <w:r w:rsidRPr="001B6A09">
        <w:rPr>
          <w:color w:val="000000"/>
          <w:sz w:val="20"/>
          <w:szCs w:val="20"/>
        </w:rPr>
        <w:t xml:space="preserve"> ,</w:t>
      </w:r>
      <w:proofErr w:type="gramEnd"/>
      <w:r w:rsidRPr="001B6A09">
        <w:rPr>
          <w:color w:val="000000"/>
          <w:sz w:val="20"/>
          <w:szCs w:val="20"/>
        </w:rPr>
        <w:t xml:space="preserve"> его способностями к сотрудничеству, развитие общекультурной компетентности, представлений о роли естественнонаучных занятий в становлении цивилизации, познавательной активности и самостоятельности, положительной мотивации к обучению, опыта самореализации, коллективного взаимодействия,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w:t>
      </w:r>
    </w:p>
    <w:p w:rsidR="000B3026" w:rsidRPr="001B6A09" w:rsidRDefault="000B3026" w:rsidP="000B3026">
      <w:pPr>
        <w:ind w:firstLine="709"/>
        <w:jc w:val="both"/>
        <w:rPr>
          <w:color w:val="000000"/>
          <w:sz w:val="20"/>
          <w:szCs w:val="20"/>
        </w:rPr>
      </w:pPr>
      <w:r w:rsidRPr="001B6A09">
        <w:rPr>
          <w:color w:val="000000"/>
          <w:sz w:val="20"/>
          <w:szCs w:val="20"/>
        </w:rPr>
        <w:t>Задачи программы:</w:t>
      </w:r>
    </w:p>
    <w:p w:rsidR="000B3026" w:rsidRPr="001B6A09" w:rsidRDefault="000B3026" w:rsidP="000B3026">
      <w:pPr>
        <w:ind w:firstLine="709"/>
        <w:jc w:val="both"/>
        <w:rPr>
          <w:color w:val="000000"/>
          <w:sz w:val="20"/>
          <w:szCs w:val="20"/>
        </w:rPr>
      </w:pPr>
      <w:r w:rsidRPr="001B6A09">
        <w:rPr>
          <w:i/>
          <w:iCs/>
          <w:color w:val="000000"/>
          <w:sz w:val="20"/>
          <w:szCs w:val="20"/>
        </w:rPr>
        <w:t>Образовательные:</w:t>
      </w:r>
    </w:p>
    <w:p w:rsidR="000B3026" w:rsidRPr="001B6A09" w:rsidRDefault="000B3026" w:rsidP="000B3026">
      <w:pPr>
        <w:ind w:firstLine="709"/>
        <w:jc w:val="both"/>
        <w:rPr>
          <w:color w:val="000000"/>
          <w:sz w:val="20"/>
          <w:szCs w:val="20"/>
        </w:rPr>
      </w:pPr>
      <w:r w:rsidRPr="001B6A09">
        <w:rPr>
          <w:color w:val="000000"/>
          <w:sz w:val="20"/>
          <w:szCs w:val="20"/>
        </w:rPr>
        <w:t>1) формирование умений и знаний при решении основных типов задач по химии;</w:t>
      </w:r>
    </w:p>
    <w:p w:rsidR="000B3026" w:rsidRPr="001B6A09" w:rsidRDefault="000B3026" w:rsidP="000B3026">
      <w:pPr>
        <w:ind w:firstLine="709"/>
        <w:jc w:val="both"/>
        <w:rPr>
          <w:color w:val="000000"/>
          <w:sz w:val="20"/>
          <w:szCs w:val="20"/>
        </w:rPr>
      </w:pPr>
      <w:r w:rsidRPr="001B6A09">
        <w:rPr>
          <w:color w:val="000000"/>
          <w:sz w:val="20"/>
          <w:szCs w:val="20"/>
        </w:rPr>
        <w:t>2) формирование практических умений при решении экспериментальных задач на распознавание веществ;</w:t>
      </w:r>
    </w:p>
    <w:p w:rsidR="000B3026" w:rsidRPr="001B6A09" w:rsidRDefault="000B3026" w:rsidP="000B3026">
      <w:pPr>
        <w:ind w:firstLine="709"/>
        <w:jc w:val="both"/>
        <w:rPr>
          <w:color w:val="000000"/>
          <w:sz w:val="20"/>
          <w:szCs w:val="20"/>
        </w:rPr>
      </w:pPr>
      <w:r w:rsidRPr="001B6A09">
        <w:rPr>
          <w:color w:val="000000"/>
          <w:sz w:val="20"/>
          <w:szCs w:val="20"/>
        </w:rPr>
        <w:lastRenderedPageBreak/>
        <w:t>3) повторение, закрепление основных понятий, законов, теорий, а также научных фактов, образующих химическую науку.</w:t>
      </w:r>
    </w:p>
    <w:p w:rsidR="000B3026" w:rsidRPr="001B6A09" w:rsidRDefault="000B3026" w:rsidP="000B3026">
      <w:pPr>
        <w:ind w:firstLine="709"/>
        <w:jc w:val="both"/>
        <w:rPr>
          <w:color w:val="000000"/>
          <w:sz w:val="20"/>
          <w:szCs w:val="20"/>
        </w:rPr>
      </w:pPr>
      <w:r w:rsidRPr="001B6A09">
        <w:rPr>
          <w:i/>
          <w:iCs/>
          <w:color w:val="000000"/>
          <w:sz w:val="20"/>
          <w:szCs w:val="20"/>
        </w:rPr>
        <w:t>Воспитательные:</w:t>
      </w:r>
    </w:p>
    <w:p w:rsidR="000B3026" w:rsidRPr="001B6A09" w:rsidRDefault="000B3026" w:rsidP="000B3026">
      <w:pPr>
        <w:ind w:firstLine="709"/>
        <w:jc w:val="both"/>
        <w:rPr>
          <w:color w:val="000000"/>
          <w:sz w:val="20"/>
          <w:szCs w:val="20"/>
        </w:rPr>
      </w:pPr>
      <w:r w:rsidRPr="001B6A09">
        <w:rPr>
          <w:color w:val="000000"/>
          <w:sz w:val="20"/>
          <w:szCs w:val="20"/>
        </w:rPr>
        <w:t>1) создание педагогических ситуаций успешности для повышения собственной самооценки и статуса учащихся в глазах сверстников, педагогов и родителей;</w:t>
      </w:r>
    </w:p>
    <w:p w:rsidR="000B3026" w:rsidRPr="001B6A09" w:rsidRDefault="000B3026" w:rsidP="000B3026">
      <w:pPr>
        <w:ind w:firstLine="709"/>
        <w:jc w:val="both"/>
        <w:rPr>
          <w:color w:val="000000"/>
          <w:sz w:val="20"/>
          <w:szCs w:val="20"/>
        </w:rPr>
      </w:pPr>
      <w:r w:rsidRPr="001B6A09">
        <w:rPr>
          <w:color w:val="000000"/>
          <w:sz w:val="20"/>
          <w:szCs w:val="20"/>
        </w:rPr>
        <w:t>2) формирование познавательных способностей в соответствии с логикой развития химической науки;</w:t>
      </w:r>
    </w:p>
    <w:p w:rsidR="000B3026" w:rsidRPr="001B6A09" w:rsidRDefault="000B3026" w:rsidP="000B3026">
      <w:pPr>
        <w:ind w:firstLine="709"/>
        <w:jc w:val="both"/>
        <w:rPr>
          <w:color w:val="000000"/>
          <w:sz w:val="20"/>
          <w:szCs w:val="20"/>
        </w:rPr>
      </w:pPr>
      <w:r w:rsidRPr="001B6A09">
        <w:rPr>
          <w:color w:val="000000"/>
          <w:sz w:val="20"/>
          <w:szCs w:val="20"/>
        </w:rPr>
        <w:t>3) содействие в профориентации школьников.</w:t>
      </w:r>
    </w:p>
    <w:p w:rsidR="000B3026" w:rsidRPr="001B6A09" w:rsidRDefault="000B3026" w:rsidP="000B3026">
      <w:pPr>
        <w:ind w:firstLine="709"/>
        <w:jc w:val="both"/>
        <w:rPr>
          <w:color w:val="000000"/>
          <w:sz w:val="20"/>
          <w:szCs w:val="20"/>
        </w:rPr>
      </w:pPr>
      <w:r w:rsidRPr="001B6A09">
        <w:rPr>
          <w:i/>
          <w:iCs/>
          <w:color w:val="000000"/>
          <w:sz w:val="20"/>
          <w:szCs w:val="20"/>
        </w:rPr>
        <w:t>Развивающие:</w:t>
      </w:r>
    </w:p>
    <w:p w:rsidR="000B3026" w:rsidRPr="001B6A09" w:rsidRDefault="000B3026" w:rsidP="000B3026">
      <w:pPr>
        <w:ind w:firstLine="709"/>
        <w:jc w:val="both"/>
        <w:rPr>
          <w:color w:val="000000"/>
          <w:sz w:val="20"/>
          <w:szCs w:val="20"/>
        </w:rPr>
      </w:pPr>
      <w:r w:rsidRPr="001B6A09">
        <w:rPr>
          <w:color w:val="000000"/>
          <w:sz w:val="20"/>
          <w:szCs w:val="20"/>
        </w:rPr>
        <w:t>1) 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0B3026" w:rsidRPr="001B6A09" w:rsidRDefault="000B3026" w:rsidP="000B3026">
      <w:pPr>
        <w:ind w:firstLine="709"/>
        <w:jc w:val="both"/>
        <w:rPr>
          <w:color w:val="000000"/>
          <w:sz w:val="20"/>
          <w:szCs w:val="20"/>
        </w:rPr>
      </w:pPr>
      <w:r w:rsidRPr="001B6A09">
        <w:rPr>
          <w:color w:val="000000"/>
          <w:sz w:val="20"/>
          <w:szCs w:val="20"/>
        </w:rPr>
        <w:t>2) развивать самостоятельность, умение преодолевать трудности в учении;</w:t>
      </w:r>
    </w:p>
    <w:p w:rsidR="000B3026" w:rsidRPr="001B6A09" w:rsidRDefault="000B3026" w:rsidP="000B3026">
      <w:pPr>
        <w:ind w:firstLine="709"/>
        <w:jc w:val="both"/>
        <w:rPr>
          <w:color w:val="000000"/>
          <w:sz w:val="20"/>
          <w:szCs w:val="20"/>
        </w:rPr>
      </w:pPr>
      <w:r w:rsidRPr="001B6A09">
        <w:rPr>
          <w:color w:val="000000"/>
          <w:sz w:val="20"/>
          <w:szCs w:val="20"/>
        </w:rPr>
        <w:t>3) развивать эмоции учащихся, создавая эмоциональные ситуации удивления, занимательности, парадоксальности;</w:t>
      </w:r>
    </w:p>
    <w:p w:rsidR="000B3026" w:rsidRPr="001B6A09" w:rsidRDefault="000B3026" w:rsidP="000B3026">
      <w:pPr>
        <w:ind w:firstLine="709"/>
        <w:jc w:val="both"/>
        <w:rPr>
          <w:color w:val="000000"/>
          <w:sz w:val="20"/>
          <w:szCs w:val="20"/>
        </w:rPr>
      </w:pPr>
      <w:r w:rsidRPr="001B6A09">
        <w:rPr>
          <w:color w:val="000000"/>
          <w:sz w:val="20"/>
          <w:szCs w:val="20"/>
        </w:rPr>
        <w:t>4) развивать практические умения учащихся при выполнении практических экспериментальных задач.</w:t>
      </w:r>
    </w:p>
    <w:p w:rsidR="000B3026" w:rsidRPr="001B6A09" w:rsidRDefault="000B3026" w:rsidP="000B3026">
      <w:pPr>
        <w:ind w:firstLine="709"/>
        <w:jc w:val="both"/>
        <w:rPr>
          <w:color w:val="000000"/>
          <w:sz w:val="20"/>
          <w:szCs w:val="20"/>
        </w:rPr>
      </w:pPr>
      <w:r w:rsidRPr="001B6A09">
        <w:rPr>
          <w:color w:val="000000"/>
          <w:sz w:val="20"/>
          <w:szCs w:val="20"/>
        </w:rPr>
        <w:t>5)развивать интеллектуальный и творческий потенциал личности, логическое мышление при решении экспериментальных задач по химии;</w:t>
      </w:r>
    </w:p>
    <w:p w:rsidR="000B3026" w:rsidRPr="001B6A09" w:rsidRDefault="000B3026" w:rsidP="000B3026">
      <w:pPr>
        <w:ind w:firstLine="709"/>
        <w:jc w:val="both"/>
        <w:rPr>
          <w:color w:val="000000"/>
          <w:sz w:val="20"/>
          <w:szCs w:val="20"/>
        </w:rPr>
      </w:pPr>
      <w:r w:rsidRPr="001B6A09">
        <w:rPr>
          <w:color w:val="000000"/>
          <w:sz w:val="20"/>
          <w:szCs w:val="20"/>
        </w:rPr>
        <w:t xml:space="preserve">6)учить технике подготовки и проведения химического эксперимента, с помощью занимательных опытов поднять у обучающихся интерес к изучению химии, 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sidRPr="001B6A09">
        <w:rPr>
          <w:color w:val="000000"/>
          <w:sz w:val="20"/>
          <w:szCs w:val="20"/>
        </w:rPr>
        <w:t>активно</w:t>
      </w:r>
      <w:proofErr w:type="gramEnd"/>
      <w:r w:rsidRPr="001B6A09">
        <w:rPr>
          <w:color w:val="000000"/>
          <w:sz w:val="20"/>
          <w:szCs w:val="20"/>
        </w:rPr>
        <w:t xml:space="preserve"> мыслить;</w:t>
      </w:r>
    </w:p>
    <w:p w:rsidR="000B3026" w:rsidRPr="001B6A09" w:rsidRDefault="000B3026" w:rsidP="000B3026">
      <w:pPr>
        <w:ind w:firstLine="709"/>
        <w:jc w:val="both"/>
        <w:rPr>
          <w:color w:val="000000"/>
          <w:sz w:val="20"/>
          <w:szCs w:val="20"/>
        </w:rPr>
      </w:pPr>
      <w:r w:rsidRPr="001B6A09">
        <w:rPr>
          <w:color w:val="000000"/>
          <w:sz w:val="20"/>
          <w:szCs w:val="20"/>
        </w:rPr>
        <w:t>7) расширять профессиональный кругозор, эрудицию, повышать общий уровень образованности и культуры.</w:t>
      </w:r>
    </w:p>
    <w:p w:rsidR="000B3026" w:rsidRPr="001B6A09" w:rsidRDefault="000B3026" w:rsidP="000B3026">
      <w:pPr>
        <w:ind w:firstLine="709"/>
        <w:jc w:val="both"/>
        <w:rPr>
          <w:color w:val="000000"/>
          <w:sz w:val="20"/>
          <w:szCs w:val="20"/>
        </w:rPr>
      </w:pPr>
      <w:r w:rsidRPr="001B6A09">
        <w:rPr>
          <w:color w:val="000000"/>
          <w:sz w:val="20"/>
          <w:szCs w:val="20"/>
        </w:rPr>
        <w:t>Перечисленные задачи охватывают широкий круг проблем воспитания и дополнительного образования школьника, решение и реализация которых необходимы для достижения поставленной цели.</w:t>
      </w:r>
    </w:p>
    <w:p w:rsidR="000B3026" w:rsidRPr="001B6A09" w:rsidRDefault="000B3026" w:rsidP="000B3026">
      <w:pPr>
        <w:jc w:val="both"/>
        <w:rPr>
          <w:b/>
          <w:bCs/>
          <w:color w:val="000000"/>
          <w:sz w:val="20"/>
          <w:szCs w:val="20"/>
        </w:rPr>
      </w:pPr>
      <w:r w:rsidRPr="001B6A09">
        <w:rPr>
          <w:b/>
          <w:bCs/>
          <w:color w:val="000000"/>
          <w:sz w:val="20"/>
          <w:szCs w:val="20"/>
        </w:rPr>
        <w:t xml:space="preserve">    </w:t>
      </w:r>
      <w:r w:rsidRPr="001B6A09">
        <w:rPr>
          <w:bCs/>
          <w:color w:val="000000"/>
          <w:sz w:val="20"/>
          <w:szCs w:val="20"/>
        </w:rPr>
        <w:t>ОПИСАНИЕ МЕСТА ВНЕУРОЧНОЙ ДЕЯТЕЛЬНОСТИ</w:t>
      </w:r>
    </w:p>
    <w:p w:rsidR="000B3026" w:rsidRPr="001B6A09" w:rsidRDefault="000B3026" w:rsidP="000B3026">
      <w:pPr>
        <w:ind w:firstLine="709"/>
        <w:jc w:val="both"/>
        <w:rPr>
          <w:bCs/>
          <w:color w:val="000000"/>
          <w:sz w:val="20"/>
          <w:szCs w:val="20"/>
        </w:rPr>
      </w:pPr>
      <w:r w:rsidRPr="001B6A09">
        <w:rPr>
          <w:bCs/>
          <w:color w:val="000000"/>
          <w:sz w:val="20"/>
          <w:szCs w:val="20"/>
        </w:rPr>
        <w:t>На проведение занятий внеурочной деятельности «</w:t>
      </w:r>
      <w:r w:rsidRPr="001B6A09">
        <w:rPr>
          <w:sz w:val="20"/>
          <w:szCs w:val="20"/>
        </w:rPr>
        <w:t>Решение расчётных задач по химии</w:t>
      </w:r>
      <w:r w:rsidRPr="001B6A09">
        <w:rPr>
          <w:bCs/>
          <w:color w:val="000000"/>
          <w:sz w:val="20"/>
          <w:szCs w:val="20"/>
        </w:rPr>
        <w:t>» отводится 1 час в неделю, предусмотренной ФГОС (34 часов в год)</w:t>
      </w:r>
    </w:p>
    <w:p w:rsidR="000B3026" w:rsidRPr="001B6A09" w:rsidRDefault="000B3026" w:rsidP="009536C6">
      <w:pPr>
        <w:jc w:val="both"/>
        <w:rPr>
          <w:sz w:val="20"/>
          <w:szCs w:val="20"/>
        </w:rPr>
      </w:pPr>
    </w:p>
    <w:p w:rsidR="009536C6" w:rsidRPr="001B6A09" w:rsidRDefault="009536C6" w:rsidP="00EB2BC2">
      <w:pPr>
        <w:jc w:val="both"/>
        <w:rPr>
          <w:sz w:val="20"/>
          <w:szCs w:val="20"/>
        </w:rPr>
      </w:pPr>
      <w:r w:rsidRPr="001B6A09">
        <w:rPr>
          <w:sz w:val="20"/>
          <w:szCs w:val="20"/>
        </w:rPr>
        <w:tab/>
      </w:r>
    </w:p>
    <w:p w:rsidR="00EB2BC2" w:rsidRPr="001B6A09" w:rsidRDefault="00EB2BC2" w:rsidP="00EB2BC2">
      <w:pPr>
        <w:spacing w:before="100" w:beforeAutospacing="1" w:after="100" w:afterAutospacing="1"/>
        <w:ind w:firstLine="709"/>
        <w:contextualSpacing/>
        <w:jc w:val="both"/>
        <w:outlineLvl w:val="1"/>
        <w:rPr>
          <w:b/>
          <w:sz w:val="20"/>
          <w:szCs w:val="20"/>
        </w:rPr>
      </w:pPr>
      <w:r w:rsidRPr="001B6A09">
        <w:rPr>
          <w:b/>
          <w:sz w:val="20"/>
          <w:szCs w:val="20"/>
        </w:rPr>
        <w:t>Методы обучения:</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i/>
          <w:spacing w:val="-2"/>
          <w:sz w:val="20"/>
          <w:szCs w:val="20"/>
        </w:rPr>
        <w:t>Словесные:</w:t>
      </w:r>
      <w:r w:rsidRPr="001B6A09">
        <w:rPr>
          <w:bCs/>
          <w:spacing w:val="-2"/>
          <w:sz w:val="20"/>
          <w:szCs w:val="20"/>
        </w:rPr>
        <w:t xml:space="preserve"> устное изложение, объяснение, фронтальные беседы, индивидуальные беседы.</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i/>
          <w:spacing w:val="-2"/>
          <w:sz w:val="20"/>
          <w:szCs w:val="20"/>
        </w:rPr>
        <w:t xml:space="preserve">Наглядные: </w:t>
      </w:r>
      <w:r w:rsidRPr="001B6A09">
        <w:rPr>
          <w:bCs/>
          <w:spacing w:val="-2"/>
          <w:sz w:val="20"/>
          <w:szCs w:val="20"/>
        </w:rPr>
        <w:t>мультимедийные презентации, демонстрация, составление опорных конспектов, схем, таблиц;</w:t>
      </w:r>
    </w:p>
    <w:p w:rsidR="00EB2BC2" w:rsidRPr="001B6A09" w:rsidRDefault="00EB2BC2" w:rsidP="00EB2BC2">
      <w:pPr>
        <w:shd w:val="clear" w:color="auto" w:fill="FFFFFF"/>
        <w:ind w:firstLine="709"/>
        <w:contextualSpacing/>
        <w:jc w:val="both"/>
        <w:outlineLvl w:val="1"/>
        <w:rPr>
          <w:bCs/>
          <w:spacing w:val="-2"/>
          <w:sz w:val="20"/>
          <w:szCs w:val="20"/>
        </w:rPr>
      </w:pPr>
      <w:proofErr w:type="gramStart"/>
      <w:r w:rsidRPr="001B6A09">
        <w:rPr>
          <w:bCs/>
          <w:i/>
          <w:spacing w:val="-2"/>
          <w:sz w:val="20"/>
          <w:szCs w:val="20"/>
        </w:rPr>
        <w:t>Практические</w:t>
      </w:r>
      <w:proofErr w:type="gramEnd"/>
      <w:r w:rsidRPr="001B6A09">
        <w:rPr>
          <w:bCs/>
          <w:i/>
          <w:spacing w:val="-2"/>
          <w:sz w:val="20"/>
          <w:szCs w:val="20"/>
        </w:rPr>
        <w:t>:</w:t>
      </w:r>
      <w:r w:rsidRPr="001B6A09">
        <w:rPr>
          <w:bCs/>
          <w:spacing w:val="-2"/>
          <w:sz w:val="20"/>
          <w:szCs w:val="20"/>
        </w:rPr>
        <w:t xml:space="preserve"> решение задач, ОВР, генетических превращений, проектная деятельность, организационная деятельность, составление портфолио.</w:t>
      </w:r>
      <w:bookmarkStart w:id="1" w:name="_Toc240211641"/>
    </w:p>
    <w:p w:rsidR="00EB2BC2" w:rsidRPr="001B6A09" w:rsidRDefault="00EB2BC2" w:rsidP="00EB2BC2">
      <w:pPr>
        <w:shd w:val="clear" w:color="auto" w:fill="FFFFFF"/>
        <w:ind w:firstLine="709"/>
        <w:contextualSpacing/>
        <w:jc w:val="both"/>
        <w:outlineLvl w:val="1"/>
        <w:rPr>
          <w:b/>
          <w:spacing w:val="-2"/>
          <w:sz w:val="20"/>
          <w:szCs w:val="20"/>
        </w:rPr>
      </w:pPr>
    </w:p>
    <w:p w:rsidR="00EB2BC2" w:rsidRPr="001B6A09" w:rsidRDefault="00EB2BC2" w:rsidP="00EB2BC2">
      <w:pPr>
        <w:shd w:val="clear" w:color="auto" w:fill="FFFFFF"/>
        <w:ind w:firstLine="709"/>
        <w:contextualSpacing/>
        <w:jc w:val="both"/>
        <w:outlineLvl w:val="1"/>
        <w:rPr>
          <w:b/>
          <w:bCs/>
          <w:spacing w:val="-2"/>
          <w:sz w:val="20"/>
          <w:szCs w:val="20"/>
        </w:rPr>
      </w:pPr>
      <w:r w:rsidRPr="001B6A09">
        <w:rPr>
          <w:b/>
          <w:spacing w:val="-2"/>
          <w:sz w:val="20"/>
          <w:szCs w:val="20"/>
        </w:rPr>
        <w:t xml:space="preserve">Формы организации </w:t>
      </w:r>
      <w:bookmarkEnd w:id="1"/>
      <w:r w:rsidRPr="001B6A09">
        <w:rPr>
          <w:b/>
          <w:spacing w:val="-2"/>
          <w:sz w:val="20"/>
          <w:szCs w:val="20"/>
        </w:rPr>
        <w:t>деятельности учащихся</w:t>
      </w:r>
    </w:p>
    <w:p w:rsidR="00EB2BC2" w:rsidRPr="001B6A09" w:rsidRDefault="00EB2BC2" w:rsidP="00EB2BC2">
      <w:pPr>
        <w:shd w:val="clear" w:color="auto" w:fill="FFFFFF"/>
        <w:contextualSpacing/>
        <w:jc w:val="both"/>
        <w:outlineLvl w:val="1"/>
        <w:rPr>
          <w:bCs/>
          <w:spacing w:val="-2"/>
          <w:sz w:val="20"/>
          <w:szCs w:val="20"/>
        </w:rPr>
      </w:pPr>
      <w:r w:rsidRPr="001B6A09">
        <w:rPr>
          <w:bCs/>
          <w:spacing w:val="-2"/>
          <w:sz w:val="20"/>
          <w:szCs w:val="20"/>
        </w:rPr>
        <w:t>Групповая, индивидуально-групповая, индивидуальная, парная.</w:t>
      </w:r>
    </w:p>
    <w:p w:rsidR="00EB2BC2" w:rsidRPr="001B6A09" w:rsidRDefault="00EB2BC2" w:rsidP="00EB2BC2">
      <w:pPr>
        <w:pStyle w:val="2"/>
        <w:ind w:firstLine="709"/>
        <w:contextualSpacing/>
        <w:jc w:val="both"/>
        <w:rPr>
          <w:rFonts w:ascii="Times New Roman" w:eastAsia="Times New Roman" w:hAnsi="Times New Roman" w:cs="Times New Roman"/>
          <w:bCs w:val="0"/>
          <w:color w:val="auto"/>
          <w:spacing w:val="-2"/>
          <w:sz w:val="20"/>
          <w:szCs w:val="20"/>
        </w:rPr>
      </w:pPr>
      <w:bookmarkStart w:id="2" w:name="_Toc240211642"/>
      <w:r w:rsidRPr="001B6A09">
        <w:rPr>
          <w:rFonts w:ascii="Times New Roman" w:eastAsia="Times New Roman" w:hAnsi="Times New Roman" w:cs="Times New Roman"/>
          <w:color w:val="auto"/>
          <w:spacing w:val="-2"/>
          <w:sz w:val="20"/>
          <w:szCs w:val="20"/>
        </w:rPr>
        <w:t>Формы проведения занятий</w:t>
      </w:r>
      <w:bookmarkEnd w:id="2"/>
    </w:p>
    <w:p w:rsidR="00EB2BC2" w:rsidRPr="001B6A09" w:rsidRDefault="00EB2BC2" w:rsidP="00EB2BC2">
      <w:pPr>
        <w:shd w:val="clear" w:color="auto" w:fill="FFFFFF"/>
        <w:ind w:firstLine="709"/>
        <w:contextualSpacing/>
        <w:jc w:val="both"/>
        <w:outlineLvl w:val="1"/>
        <w:rPr>
          <w:bCs/>
          <w:spacing w:val="-2"/>
          <w:sz w:val="20"/>
          <w:szCs w:val="20"/>
        </w:rPr>
      </w:pPr>
      <w:r w:rsidRPr="001B6A09">
        <w:rPr>
          <w:bCs/>
          <w:spacing w:val="-2"/>
          <w:sz w:val="20"/>
          <w:szCs w:val="20"/>
        </w:rPr>
        <w:t>1) лекция;</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spacing w:val="-2"/>
          <w:sz w:val="20"/>
          <w:szCs w:val="20"/>
        </w:rPr>
        <w:t xml:space="preserve">2)  практикум; </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spacing w:val="-2"/>
          <w:sz w:val="20"/>
          <w:szCs w:val="20"/>
        </w:rPr>
        <w:t>3) защита проектов;</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spacing w:val="-2"/>
          <w:sz w:val="20"/>
          <w:szCs w:val="20"/>
        </w:rPr>
        <w:t xml:space="preserve">4) консультация; </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spacing w:val="-2"/>
          <w:sz w:val="20"/>
          <w:szCs w:val="20"/>
        </w:rPr>
        <w:t xml:space="preserve">5) презентация </w:t>
      </w:r>
      <w:proofErr w:type="spellStart"/>
      <w:r w:rsidRPr="001B6A09">
        <w:rPr>
          <w:bCs/>
          <w:spacing w:val="-2"/>
          <w:sz w:val="20"/>
          <w:szCs w:val="20"/>
        </w:rPr>
        <w:t>порфолио</w:t>
      </w:r>
      <w:proofErr w:type="spellEnd"/>
      <w:r w:rsidRPr="001B6A09">
        <w:rPr>
          <w:bCs/>
          <w:spacing w:val="-2"/>
          <w:sz w:val="20"/>
          <w:szCs w:val="20"/>
        </w:rPr>
        <w:t xml:space="preserve">; </w:t>
      </w:r>
    </w:p>
    <w:p w:rsidR="00EB2BC2" w:rsidRPr="001B6A09" w:rsidRDefault="00EB2BC2" w:rsidP="00EB2BC2">
      <w:pPr>
        <w:shd w:val="clear" w:color="auto" w:fill="FFFFFF"/>
        <w:ind w:firstLine="709"/>
        <w:contextualSpacing/>
        <w:jc w:val="both"/>
        <w:outlineLvl w:val="1"/>
        <w:rPr>
          <w:bCs/>
          <w:spacing w:val="-2"/>
          <w:sz w:val="20"/>
          <w:szCs w:val="20"/>
        </w:rPr>
      </w:pPr>
      <w:r w:rsidRPr="001B6A09">
        <w:rPr>
          <w:bCs/>
          <w:spacing w:val="-2"/>
          <w:sz w:val="20"/>
          <w:szCs w:val="20"/>
        </w:rPr>
        <w:t>6) мастерская по решению задач.</w:t>
      </w:r>
    </w:p>
    <w:p w:rsidR="00EB2BC2" w:rsidRPr="001B6A09" w:rsidRDefault="00EB2BC2" w:rsidP="00EB2BC2">
      <w:pPr>
        <w:shd w:val="clear" w:color="auto" w:fill="FFFFFF"/>
        <w:ind w:firstLine="709"/>
        <w:contextualSpacing/>
        <w:jc w:val="both"/>
        <w:outlineLvl w:val="1"/>
        <w:rPr>
          <w:bCs/>
          <w:spacing w:val="-2"/>
          <w:sz w:val="20"/>
          <w:szCs w:val="20"/>
        </w:rPr>
      </w:pPr>
    </w:p>
    <w:p w:rsidR="00EB2BC2" w:rsidRPr="001B6A09" w:rsidRDefault="00EB2BC2" w:rsidP="00EB2BC2">
      <w:pPr>
        <w:tabs>
          <w:tab w:val="left" w:pos="2500"/>
        </w:tabs>
        <w:ind w:firstLine="709"/>
        <w:contextualSpacing/>
        <w:jc w:val="both"/>
        <w:outlineLvl w:val="1"/>
        <w:rPr>
          <w:b/>
          <w:sz w:val="20"/>
          <w:szCs w:val="20"/>
        </w:rPr>
      </w:pPr>
      <w:r w:rsidRPr="001B6A09">
        <w:rPr>
          <w:b/>
          <w:sz w:val="20"/>
          <w:szCs w:val="20"/>
        </w:rPr>
        <w:t>Формы и методы, технологии по формированию УУД:</w:t>
      </w:r>
    </w:p>
    <w:p w:rsidR="00EB2BC2" w:rsidRPr="001B6A09" w:rsidRDefault="00EB2BC2" w:rsidP="00EB2BC2">
      <w:pPr>
        <w:tabs>
          <w:tab w:val="left" w:pos="2500"/>
        </w:tabs>
        <w:ind w:firstLine="709"/>
        <w:contextualSpacing/>
        <w:jc w:val="both"/>
        <w:outlineLvl w:val="1"/>
        <w:rPr>
          <w:b/>
          <w:sz w:val="20"/>
          <w:szCs w:val="20"/>
        </w:rPr>
      </w:pPr>
      <w:r w:rsidRPr="001B6A09">
        <w:rPr>
          <w:b/>
          <w:sz w:val="20"/>
          <w:szCs w:val="20"/>
        </w:rPr>
        <w:t>1) личностные УУД</w:t>
      </w:r>
    </w:p>
    <w:p w:rsidR="00EB2BC2" w:rsidRPr="001B6A09" w:rsidRDefault="00EB2BC2" w:rsidP="00EB2BC2">
      <w:pPr>
        <w:tabs>
          <w:tab w:val="left" w:pos="2500"/>
        </w:tabs>
        <w:ind w:firstLine="709"/>
        <w:jc w:val="both"/>
        <w:outlineLvl w:val="1"/>
        <w:rPr>
          <w:sz w:val="20"/>
          <w:szCs w:val="20"/>
        </w:rPr>
      </w:pPr>
      <w:r w:rsidRPr="001B6A09">
        <w:rPr>
          <w:sz w:val="20"/>
          <w:szCs w:val="20"/>
        </w:rPr>
        <w:t xml:space="preserve">    технология ведения проблемного диалога (автор </w:t>
      </w:r>
      <w:proofErr w:type="spellStart"/>
      <w:r w:rsidRPr="001B6A09">
        <w:rPr>
          <w:sz w:val="20"/>
          <w:szCs w:val="20"/>
        </w:rPr>
        <w:t>Е.Л.Мельникова</w:t>
      </w:r>
      <w:proofErr w:type="spellEnd"/>
      <w:r w:rsidRPr="001B6A09">
        <w:rPr>
          <w:sz w:val="20"/>
          <w:szCs w:val="20"/>
        </w:rPr>
        <w:t>);</w:t>
      </w:r>
    </w:p>
    <w:p w:rsidR="00EB2BC2" w:rsidRPr="001B6A09" w:rsidRDefault="00EB2BC2" w:rsidP="00EB2BC2">
      <w:pPr>
        <w:tabs>
          <w:tab w:val="left" w:pos="2500"/>
        </w:tabs>
        <w:ind w:firstLine="709"/>
        <w:contextualSpacing/>
        <w:jc w:val="both"/>
        <w:outlineLvl w:val="1"/>
        <w:rPr>
          <w:sz w:val="20"/>
          <w:szCs w:val="20"/>
        </w:rPr>
      </w:pPr>
      <w:r w:rsidRPr="001B6A09">
        <w:rPr>
          <w:b/>
          <w:sz w:val="20"/>
          <w:szCs w:val="20"/>
        </w:rPr>
        <w:t>2) регулятивные УУД</w:t>
      </w:r>
    </w:p>
    <w:p w:rsidR="00EB2BC2" w:rsidRPr="001B6A09" w:rsidRDefault="00EB2BC2" w:rsidP="00EB2BC2">
      <w:pPr>
        <w:tabs>
          <w:tab w:val="left" w:pos="2500"/>
        </w:tabs>
        <w:ind w:left="284" w:firstLine="709"/>
        <w:contextualSpacing/>
        <w:jc w:val="both"/>
        <w:outlineLvl w:val="1"/>
        <w:rPr>
          <w:sz w:val="20"/>
          <w:szCs w:val="20"/>
        </w:rPr>
      </w:pPr>
      <w:r w:rsidRPr="001B6A09">
        <w:rPr>
          <w:sz w:val="20"/>
          <w:szCs w:val="20"/>
        </w:rPr>
        <w:t>работа с картой урока;</w:t>
      </w:r>
    </w:p>
    <w:p w:rsidR="00EB2BC2" w:rsidRPr="001B6A09" w:rsidRDefault="00EB2BC2" w:rsidP="00EB2BC2">
      <w:pPr>
        <w:tabs>
          <w:tab w:val="left" w:pos="2500"/>
        </w:tabs>
        <w:ind w:left="284" w:firstLine="709"/>
        <w:contextualSpacing/>
        <w:jc w:val="both"/>
        <w:outlineLvl w:val="1"/>
        <w:rPr>
          <w:sz w:val="20"/>
          <w:szCs w:val="20"/>
        </w:rPr>
      </w:pPr>
      <w:r w:rsidRPr="001B6A09">
        <w:rPr>
          <w:color w:val="000000"/>
          <w:sz w:val="20"/>
          <w:szCs w:val="20"/>
        </w:rPr>
        <w:t xml:space="preserve">применение методики </w:t>
      </w:r>
      <w:proofErr w:type="spellStart"/>
      <w:r w:rsidRPr="001B6A09">
        <w:rPr>
          <w:color w:val="000000"/>
          <w:sz w:val="20"/>
          <w:szCs w:val="20"/>
        </w:rPr>
        <w:t>безотметочного</w:t>
      </w:r>
      <w:proofErr w:type="spellEnd"/>
      <w:r w:rsidRPr="001B6A09">
        <w:rPr>
          <w:color w:val="000000"/>
          <w:sz w:val="20"/>
          <w:szCs w:val="20"/>
        </w:rPr>
        <w:t xml:space="preserve"> обучения (автор </w:t>
      </w:r>
      <w:proofErr w:type="spellStart"/>
      <w:r w:rsidRPr="001B6A09">
        <w:rPr>
          <w:color w:val="000000"/>
          <w:sz w:val="20"/>
          <w:szCs w:val="20"/>
        </w:rPr>
        <w:t>Г.А.Цукерман</w:t>
      </w:r>
      <w:proofErr w:type="spellEnd"/>
      <w:r w:rsidRPr="001B6A09">
        <w:rPr>
          <w:color w:val="000000"/>
          <w:sz w:val="20"/>
          <w:szCs w:val="20"/>
        </w:rPr>
        <w:t>);</w:t>
      </w:r>
    </w:p>
    <w:p w:rsidR="00EB2BC2" w:rsidRPr="001B6A09" w:rsidRDefault="00EB2BC2" w:rsidP="00EB2BC2">
      <w:pPr>
        <w:tabs>
          <w:tab w:val="left" w:pos="2500"/>
        </w:tabs>
        <w:ind w:left="993"/>
        <w:contextualSpacing/>
        <w:jc w:val="both"/>
        <w:outlineLvl w:val="1"/>
        <w:rPr>
          <w:sz w:val="20"/>
          <w:szCs w:val="20"/>
        </w:rPr>
      </w:pPr>
      <w:r w:rsidRPr="001B6A09">
        <w:rPr>
          <w:color w:val="000000"/>
          <w:sz w:val="20"/>
          <w:szCs w:val="20"/>
        </w:rPr>
        <w:t>работа по само- и взаимоконтролю устных и письменных ответов (по заранее определённым критериям, образцам);</w:t>
      </w:r>
    </w:p>
    <w:p w:rsidR="00EB2BC2" w:rsidRPr="001B6A09" w:rsidRDefault="00EB2BC2" w:rsidP="00EB2BC2">
      <w:pPr>
        <w:tabs>
          <w:tab w:val="left" w:pos="2500"/>
        </w:tabs>
        <w:ind w:firstLine="709"/>
        <w:contextualSpacing/>
        <w:jc w:val="both"/>
        <w:outlineLvl w:val="1"/>
        <w:rPr>
          <w:b/>
          <w:sz w:val="20"/>
          <w:szCs w:val="20"/>
        </w:rPr>
      </w:pPr>
      <w:r w:rsidRPr="001B6A09">
        <w:rPr>
          <w:b/>
          <w:sz w:val="20"/>
          <w:szCs w:val="20"/>
        </w:rPr>
        <w:t>3) учебно-познавательные УУД</w:t>
      </w:r>
    </w:p>
    <w:p w:rsidR="00EB2BC2" w:rsidRPr="001B6A09" w:rsidRDefault="00EB2BC2" w:rsidP="00EB2BC2">
      <w:pPr>
        <w:pStyle w:val="a5"/>
        <w:ind w:firstLine="709"/>
        <w:contextualSpacing/>
        <w:jc w:val="both"/>
        <w:outlineLvl w:val="1"/>
        <w:rPr>
          <w:rFonts w:ascii="Times New Roman" w:hAnsi="Times New Roman"/>
          <w:sz w:val="20"/>
          <w:szCs w:val="20"/>
        </w:rPr>
      </w:pPr>
      <w:r w:rsidRPr="001B6A09">
        <w:rPr>
          <w:rFonts w:ascii="Times New Roman" w:hAnsi="Times New Roman"/>
          <w:sz w:val="20"/>
          <w:szCs w:val="20"/>
        </w:rPr>
        <w:t xml:space="preserve">    решение проектных задач;</w:t>
      </w:r>
    </w:p>
    <w:p w:rsidR="00EB2BC2" w:rsidRPr="001B6A09" w:rsidRDefault="00EB2BC2" w:rsidP="00EB2BC2">
      <w:pPr>
        <w:pStyle w:val="a5"/>
        <w:ind w:firstLine="709"/>
        <w:contextualSpacing/>
        <w:jc w:val="both"/>
        <w:outlineLvl w:val="1"/>
        <w:rPr>
          <w:rFonts w:ascii="Times New Roman" w:hAnsi="Times New Roman"/>
          <w:sz w:val="20"/>
          <w:szCs w:val="20"/>
        </w:rPr>
      </w:pPr>
      <w:r w:rsidRPr="001B6A09">
        <w:rPr>
          <w:rFonts w:ascii="Times New Roman" w:hAnsi="Times New Roman"/>
          <w:sz w:val="20"/>
          <w:szCs w:val="20"/>
        </w:rPr>
        <w:t xml:space="preserve">    применение словарей, справочников, ИКТ – технологий;</w:t>
      </w:r>
    </w:p>
    <w:p w:rsidR="00EB2BC2" w:rsidRPr="001B6A09" w:rsidRDefault="00EB2BC2" w:rsidP="00EB2BC2">
      <w:pPr>
        <w:pStyle w:val="a5"/>
        <w:ind w:firstLine="709"/>
        <w:contextualSpacing/>
        <w:jc w:val="both"/>
        <w:outlineLvl w:val="1"/>
        <w:rPr>
          <w:rFonts w:ascii="Times New Roman" w:hAnsi="Times New Roman"/>
          <w:sz w:val="20"/>
          <w:szCs w:val="20"/>
        </w:rPr>
      </w:pPr>
      <w:r w:rsidRPr="001B6A09">
        <w:rPr>
          <w:rFonts w:ascii="Times New Roman" w:hAnsi="Times New Roman"/>
          <w:sz w:val="20"/>
          <w:szCs w:val="20"/>
        </w:rPr>
        <w:t xml:space="preserve">    дифференциация заданий;</w:t>
      </w:r>
    </w:p>
    <w:p w:rsidR="00EB2BC2" w:rsidRPr="001B6A09" w:rsidRDefault="00EB2BC2" w:rsidP="00EB2BC2">
      <w:pPr>
        <w:pStyle w:val="a5"/>
        <w:ind w:firstLine="709"/>
        <w:contextualSpacing/>
        <w:jc w:val="both"/>
        <w:outlineLvl w:val="1"/>
        <w:rPr>
          <w:rFonts w:ascii="Times New Roman" w:hAnsi="Times New Roman"/>
          <w:sz w:val="20"/>
          <w:szCs w:val="20"/>
        </w:rPr>
      </w:pPr>
      <w:r w:rsidRPr="001B6A09">
        <w:rPr>
          <w:rFonts w:ascii="Times New Roman" w:hAnsi="Times New Roman"/>
          <w:sz w:val="20"/>
          <w:szCs w:val="20"/>
        </w:rPr>
        <w:t xml:space="preserve">    применение творческих заданий, практико-значимых заданий.</w:t>
      </w:r>
    </w:p>
    <w:p w:rsidR="00EB2BC2" w:rsidRPr="001B6A09" w:rsidRDefault="00EB2BC2" w:rsidP="00EB2BC2">
      <w:pPr>
        <w:pStyle w:val="a5"/>
        <w:ind w:firstLine="709"/>
        <w:contextualSpacing/>
        <w:jc w:val="both"/>
        <w:outlineLvl w:val="1"/>
        <w:rPr>
          <w:rFonts w:ascii="Times New Roman" w:hAnsi="Times New Roman"/>
          <w:b/>
          <w:sz w:val="20"/>
          <w:szCs w:val="20"/>
        </w:rPr>
      </w:pPr>
      <w:r w:rsidRPr="001B6A09">
        <w:rPr>
          <w:rFonts w:ascii="Times New Roman" w:hAnsi="Times New Roman"/>
          <w:b/>
          <w:sz w:val="20"/>
          <w:szCs w:val="20"/>
        </w:rPr>
        <w:t>4)коммуникативные</w:t>
      </w:r>
    </w:p>
    <w:p w:rsidR="00EB2BC2" w:rsidRPr="001B6A09" w:rsidRDefault="00EB2BC2" w:rsidP="00EB2BC2">
      <w:pPr>
        <w:pStyle w:val="a5"/>
        <w:ind w:firstLine="709"/>
        <w:contextualSpacing/>
        <w:jc w:val="both"/>
        <w:outlineLvl w:val="1"/>
        <w:rPr>
          <w:rFonts w:ascii="Times New Roman" w:hAnsi="Times New Roman"/>
          <w:sz w:val="20"/>
          <w:szCs w:val="20"/>
        </w:rPr>
      </w:pPr>
      <w:r w:rsidRPr="001B6A09">
        <w:rPr>
          <w:rFonts w:ascii="Times New Roman" w:hAnsi="Times New Roman"/>
          <w:sz w:val="20"/>
          <w:szCs w:val="20"/>
        </w:rPr>
        <w:t xml:space="preserve">   защита проектов;</w:t>
      </w:r>
    </w:p>
    <w:p w:rsidR="00EB2BC2" w:rsidRPr="001B6A09" w:rsidRDefault="00EB2BC2" w:rsidP="00EB2BC2">
      <w:pPr>
        <w:shd w:val="clear" w:color="auto" w:fill="FFFFFF"/>
        <w:ind w:firstLine="709"/>
        <w:contextualSpacing/>
        <w:jc w:val="both"/>
        <w:outlineLvl w:val="1"/>
        <w:rPr>
          <w:bCs/>
          <w:spacing w:val="-2"/>
          <w:sz w:val="20"/>
          <w:szCs w:val="20"/>
        </w:rPr>
      </w:pPr>
      <w:r w:rsidRPr="001B6A09">
        <w:rPr>
          <w:sz w:val="20"/>
          <w:szCs w:val="20"/>
        </w:rPr>
        <w:t xml:space="preserve">   </w:t>
      </w:r>
      <w:r w:rsidRPr="001B6A09">
        <w:rPr>
          <w:bCs/>
          <w:spacing w:val="-2"/>
          <w:sz w:val="20"/>
          <w:szCs w:val="20"/>
        </w:rPr>
        <w:t>групповая, индивидуально-групповая, индивидуальная, парная организация занятий</w:t>
      </w:r>
    </w:p>
    <w:p w:rsidR="00BE115E" w:rsidRDefault="00BE115E" w:rsidP="00C665F1">
      <w:pPr>
        <w:contextualSpacing/>
        <w:jc w:val="center"/>
        <w:outlineLvl w:val="0"/>
        <w:rPr>
          <w:b/>
          <w:sz w:val="20"/>
          <w:szCs w:val="20"/>
        </w:rPr>
      </w:pPr>
    </w:p>
    <w:p w:rsidR="00BE115E" w:rsidRDefault="00BE115E" w:rsidP="00C665F1">
      <w:pPr>
        <w:contextualSpacing/>
        <w:jc w:val="center"/>
        <w:outlineLvl w:val="0"/>
        <w:rPr>
          <w:b/>
          <w:sz w:val="20"/>
          <w:szCs w:val="20"/>
        </w:rPr>
      </w:pPr>
    </w:p>
    <w:p w:rsidR="00BE115E" w:rsidRDefault="00BE115E" w:rsidP="00C665F1">
      <w:pPr>
        <w:contextualSpacing/>
        <w:jc w:val="center"/>
        <w:outlineLvl w:val="0"/>
        <w:rPr>
          <w:b/>
          <w:sz w:val="20"/>
          <w:szCs w:val="20"/>
        </w:rPr>
      </w:pPr>
    </w:p>
    <w:p w:rsidR="00C665F1" w:rsidRPr="001B6A09" w:rsidRDefault="00C665F1" w:rsidP="00C665F1">
      <w:pPr>
        <w:contextualSpacing/>
        <w:jc w:val="center"/>
        <w:outlineLvl w:val="0"/>
        <w:rPr>
          <w:b/>
          <w:sz w:val="20"/>
          <w:szCs w:val="20"/>
        </w:rPr>
      </w:pPr>
      <w:r w:rsidRPr="001B6A09">
        <w:rPr>
          <w:b/>
          <w:sz w:val="20"/>
          <w:szCs w:val="20"/>
        </w:rPr>
        <w:lastRenderedPageBreak/>
        <w:t>Виды заданий,</w:t>
      </w:r>
    </w:p>
    <w:p w:rsidR="00C665F1" w:rsidRPr="001B6A09" w:rsidRDefault="00C665F1" w:rsidP="00C665F1">
      <w:pPr>
        <w:contextualSpacing/>
        <w:jc w:val="center"/>
        <w:outlineLvl w:val="0"/>
        <w:rPr>
          <w:b/>
          <w:sz w:val="20"/>
          <w:szCs w:val="20"/>
        </w:rPr>
      </w:pPr>
      <w:r w:rsidRPr="001B6A09">
        <w:rPr>
          <w:b/>
          <w:sz w:val="20"/>
          <w:szCs w:val="20"/>
        </w:rPr>
        <w:t>формирующие универсальные учебные действия</w:t>
      </w:r>
    </w:p>
    <w:tbl>
      <w:tblPr>
        <w:tblStyle w:val="a8"/>
        <w:tblW w:w="0" w:type="auto"/>
        <w:tblLook w:val="04A0" w:firstRow="1" w:lastRow="0" w:firstColumn="1" w:lastColumn="0" w:noHBand="0" w:noVBand="1"/>
      </w:tblPr>
      <w:tblGrid>
        <w:gridCol w:w="3040"/>
        <w:gridCol w:w="7343"/>
      </w:tblGrid>
      <w:tr w:rsidR="00C665F1" w:rsidRPr="001B6A09" w:rsidTr="00BE115E">
        <w:trPr>
          <w:trHeight w:val="230"/>
        </w:trPr>
        <w:tc>
          <w:tcPr>
            <w:tcW w:w="3040" w:type="dxa"/>
          </w:tcPr>
          <w:p w:rsidR="00C665F1" w:rsidRPr="001B6A09" w:rsidRDefault="00C665F1" w:rsidP="00863782">
            <w:pPr>
              <w:contextualSpacing/>
              <w:jc w:val="center"/>
              <w:outlineLvl w:val="0"/>
              <w:rPr>
                <w:b/>
                <w:sz w:val="20"/>
                <w:szCs w:val="20"/>
              </w:rPr>
            </w:pPr>
            <w:r w:rsidRPr="001B6A09">
              <w:rPr>
                <w:b/>
                <w:sz w:val="20"/>
                <w:szCs w:val="20"/>
              </w:rPr>
              <w:t>Виды УУД</w:t>
            </w:r>
          </w:p>
        </w:tc>
        <w:tc>
          <w:tcPr>
            <w:tcW w:w="7343" w:type="dxa"/>
          </w:tcPr>
          <w:p w:rsidR="00C665F1" w:rsidRPr="001B6A09" w:rsidRDefault="00C665F1" w:rsidP="00863782">
            <w:pPr>
              <w:contextualSpacing/>
              <w:jc w:val="center"/>
              <w:rPr>
                <w:b/>
                <w:sz w:val="20"/>
                <w:szCs w:val="20"/>
              </w:rPr>
            </w:pPr>
            <w:r w:rsidRPr="001B6A09">
              <w:rPr>
                <w:b/>
                <w:sz w:val="20"/>
                <w:szCs w:val="20"/>
              </w:rPr>
              <w:t>Виды заданий</w:t>
            </w:r>
          </w:p>
        </w:tc>
      </w:tr>
      <w:tr w:rsidR="00C665F1" w:rsidRPr="001B6A09" w:rsidTr="00BE115E">
        <w:trPr>
          <w:trHeight w:val="1163"/>
        </w:trPr>
        <w:tc>
          <w:tcPr>
            <w:tcW w:w="3040" w:type="dxa"/>
          </w:tcPr>
          <w:p w:rsidR="00C665F1" w:rsidRPr="001B6A09" w:rsidRDefault="00C665F1" w:rsidP="00863782">
            <w:pPr>
              <w:contextualSpacing/>
              <w:jc w:val="both"/>
              <w:outlineLvl w:val="0"/>
              <w:rPr>
                <w:sz w:val="20"/>
                <w:szCs w:val="20"/>
              </w:rPr>
            </w:pPr>
            <w:r w:rsidRPr="001B6A09">
              <w:rPr>
                <w:sz w:val="20"/>
                <w:szCs w:val="20"/>
              </w:rPr>
              <w:t>Личностные</w:t>
            </w:r>
          </w:p>
        </w:tc>
        <w:tc>
          <w:tcPr>
            <w:tcW w:w="7343" w:type="dxa"/>
          </w:tcPr>
          <w:p w:rsidR="00C665F1" w:rsidRPr="001B6A09" w:rsidRDefault="00C665F1" w:rsidP="00863782">
            <w:pPr>
              <w:contextualSpacing/>
              <w:jc w:val="both"/>
              <w:outlineLvl w:val="0"/>
              <w:rPr>
                <w:sz w:val="20"/>
                <w:szCs w:val="20"/>
              </w:rPr>
            </w:pPr>
            <w:r w:rsidRPr="001B6A09">
              <w:rPr>
                <w:sz w:val="20"/>
                <w:szCs w:val="20"/>
              </w:rPr>
              <w:t xml:space="preserve">Участие в проектах; </w:t>
            </w:r>
          </w:p>
          <w:p w:rsidR="00C665F1" w:rsidRPr="001B6A09" w:rsidRDefault="00C665F1" w:rsidP="00863782">
            <w:pPr>
              <w:contextualSpacing/>
              <w:jc w:val="both"/>
              <w:outlineLvl w:val="0"/>
              <w:rPr>
                <w:sz w:val="20"/>
                <w:szCs w:val="20"/>
              </w:rPr>
            </w:pPr>
            <w:r w:rsidRPr="001B6A09">
              <w:rPr>
                <w:sz w:val="20"/>
                <w:szCs w:val="20"/>
              </w:rPr>
              <w:t xml:space="preserve">подведение итогов занятия; </w:t>
            </w:r>
          </w:p>
          <w:p w:rsidR="00C665F1" w:rsidRPr="001B6A09" w:rsidRDefault="00C665F1" w:rsidP="00863782">
            <w:pPr>
              <w:contextualSpacing/>
              <w:jc w:val="both"/>
              <w:outlineLvl w:val="0"/>
              <w:rPr>
                <w:sz w:val="20"/>
                <w:szCs w:val="20"/>
              </w:rPr>
            </w:pPr>
            <w:r w:rsidRPr="001B6A09">
              <w:rPr>
                <w:sz w:val="20"/>
                <w:szCs w:val="20"/>
              </w:rPr>
              <w:t xml:space="preserve">творческие задания; </w:t>
            </w:r>
          </w:p>
          <w:p w:rsidR="00C665F1" w:rsidRPr="001B6A09" w:rsidRDefault="00C665F1" w:rsidP="00863782">
            <w:pPr>
              <w:contextualSpacing/>
              <w:jc w:val="both"/>
              <w:outlineLvl w:val="0"/>
              <w:rPr>
                <w:sz w:val="20"/>
                <w:szCs w:val="20"/>
              </w:rPr>
            </w:pPr>
            <w:r w:rsidRPr="001B6A09">
              <w:rPr>
                <w:sz w:val="20"/>
                <w:szCs w:val="20"/>
              </w:rPr>
              <w:t xml:space="preserve">самооценка; </w:t>
            </w:r>
          </w:p>
          <w:p w:rsidR="00C665F1" w:rsidRPr="001B6A09" w:rsidRDefault="00C665F1" w:rsidP="00863782">
            <w:pPr>
              <w:contextualSpacing/>
              <w:jc w:val="both"/>
              <w:outlineLvl w:val="0"/>
              <w:rPr>
                <w:sz w:val="20"/>
                <w:szCs w:val="20"/>
              </w:rPr>
            </w:pPr>
            <w:r w:rsidRPr="001B6A09">
              <w:rPr>
                <w:sz w:val="20"/>
                <w:szCs w:val="20"/>
              </w:rPr>
              <w:t xml:space="preserve">составление портфолио. </w:t>
            </w:r>
          </w:p>
        </w:tc>
      </w:tr>
      <w:tr w:rsidR="00C665F1" w:rsidRPr="001B6A09" w:rsidTr="00BE115E">
        <w:trPr>
          <w:trHeight w:val="1408"/>
        </w:trPr>
        <w:tc>
          <w:tcPr>
            <w:tcW w:w="3040" w:type="dxa"/>
          </w:tcPr>
          <w:p w:rsidR="00C665F1" w:rsidRPr="001B6A09" w:rsidRDefault="00C665F1" w:rsidP="00863782">
            <w:pPr>
              <w:contextualSpacing/>
              <w:jc w:val="both"/>
              <w:outlineLvl w:val="0"/>
              <w:rPr>
                <w:sz w:val="20"/>
                <w:szCs w:val="20"/>
              </w:rPr>
            </w:pPr>
            <w:r w:rsidRPr="001B6A09">
              <w:rPr>
                <w:sz w:val="20"/>
                <w:szCs w:val="20"/>
              </w:rPr>
              <w:t>Познавательные</w:t>
            </w:r>
          </w:p>
        </w:tc>
        <w:tc>
          <w:tcPr>
            <w:tcW w:w="7343" w:type="dxa"/>
          </w:tcPr>
          <w:p w:rsidR="00C665F1" w:rsidRPr="001B6A09" w:rsidRDefault="00C665F1" w:rsidP="00863782">
            <w:pPr>
              <w:contextualSpacing/>
              <w:jc w:val="both"/>
              <w:rPr>
                <w:sz w:val="20"/>
                <w:szCs w:val="20"/>
              </w:rPr>
            </w:pPr>
            <w:r w:rsidRPr="001B6A09">
              <w:rPr>
                <w:sz w:val="20"/>
                <w:szCs w:val="20"/>
              </w:rPr>
              <w:t xml:space="preserve">«Поиск лишнего»;                                        </w:t>
            </w:r>
          </w:p>
          <w:p w:rsidR="00C665F1" w:rsidRPr="001B6A09" w:rsidRDefault="00C665F1" w:rsidP="00863782">
            <w:pPr>
              <w:contextualSpacing/>
              <w:jc w:val="both"/>
              <w:rPr>
                <w:sz w:val="20"/>
                <w:szCs w:val="20"/>
              </w:rPr>
            </w:pPr>
            <w:r w:rsidRPr="001B6A09">
              <w:rPr>
                <w:sz w:val="20"/>
                <w:szCs w:val="20"/>
              </w:rPr>
              <w:t xml:space="preserve">«Цепочки»; </w:t>
            </w:r>
          </w:p>
          <w:p w:rsidR="00C665F1" w:rsidRPr="001B6A09" w:rsidRDefault="00C665F1" w:rsidP="00863782">
            <w:pPr>
              <w:contextualSpacing/>
              <w:jc w:val="both"/>
              <w:rPr>
                <w:sz w:val="20"/>
                <w:szCs w:val="20"/>
              </w:rPr>
            </w:pPr>
            <w:r w:rsidRPr="001B6A09">
              <w:rPr>
                <w:sz w:val="20"/>
                <w:szCs w:val="20"/>
              </w:rPr>
              <w:t xml:space="preserve">нестандартные решения; </w:t>
            </w:r>
          </w:p>
          <w:p w:rsidR="00C665F1" w:rsidRPr="001B6A09" w:rsidRDefault="00C665F1" w:rsidP="00863782">
            <w:pPr>
              <w:contextualSpacing/>
              <w:jc w:val="both"/>
              <w:rPr>
                <w:sz w:val="20"/>
                <w:szCs w:val="20"/>
              </w:rPr>
            </w:pPr>
            <w:r w:rsidRPr="001B6A09">
              <w:rPr>
                <w:sz w:val="20"/>
                <w:szCs w:val="20"/>
              </w:rPr>
              <w:t xml:space="preserve">составление схем-опор; </w:t>
            </w:r>
          </w:p>
          <w:p w:rsidR="00C665F1" w:rsidRPr="001B6A09" w:rsidRDefault="00C665F1" w:rsidP="00863782">
            <w:pPr>
              <w:contextualSpacing/>
              <w:jc w:val="both"/>
              <w:rPr>
                <w:sz w:val="20"/>
                <w:szCs w:val="20"/>
              </w:rPr>
            </w:pPr>
            <w:r w:rsidRPr="001B6A09">
              <w:rPr>
                <w:sz w:val="20"/>
                <w:szCs w:val="20"/>
              </w:rPr>
              <w:t>работа со справочниками;</w:t>
            </w:r>
          </w:p>
          <w:p w:rsidR="00C665F1" w:rsidRPr="001B6A09" w:rsidRDefault="00C665F1" w:rsidP="00863782">
            <w:pPr>
              <w:contextualSpacing/>
              <w:jc w:val="both"/>
              <w:rPr>
                <w:sz w:val="20"/>
                <w:szCs w:val="20"/>
              </w:rPr>
            </w:pPr>
            <w:r w:rsidRPr="001B6A09">
              <w:rPr>
                <w:sz w:val="20"/>
                <w:szCs w:val="20"/>
              </w:rPr>
              <w:t>составление алгоритмов решения задач.</w:t>
            </w:r>
          </w:p>
        </w:tc>
      </w:tr>
      <w:tr w:rsidR="00C665F1" w:rsidRPr="001B6A09" w:rsidTr="00BE115E">
        <w:trPr>
          <w:trHeight w:val="1163"/>
        </w:trPr>
        <w:tc>
          <w:tcPr>
            <w:tcW w:w="3040" w:type="dxa"/>
          </w:tcPr>
          <w:p w:rsidR="00C665F1" w:rsidRPr="001B6A09" w:rsidRDefault="00C665F1" w:rsidP="00863782">
            <w:pPr>
              <w:contextualSpacing/>
              <w:jc w:val="both"/>
              <w:outlineLvl w:val="0"/>
              <w:rPr>
                <w:sz w:val="20"/>
                <w:szCs w:val="20"/>
              </w:rPr>
            </w:pPr>
            <w:r w:rsidRPr="001B6A09">
              <w:rPr>
                <w:sz w:val="20"/>
                <w:szCs w:val="20"/>
              </w:rPr>
              <w:t>Регулятивные</w:t>
            </w:r>
          </w:p>
        </w:tc>
        <w:tc>
          <w:tcPr>
            <w:tcW w:w="7343" w:type="dxa"/>
          </w:tcPr>
          <w:p w:rsidR="00C665F1" w:rsidRPr="001B6A09" w:rsidRDefault="00C665F1" w:rsidP="00863782">
            <w:pPr>
              <w:contextualSpacing/>
              <w:jc w:val="both"/>
              <w:rPr>
                <w:sz w:val="20"/>
                <w:szCs w:val="20"/>
              </w:rPr>
            </w:pPr>
            <w:r w:rsidRPr="001B6A09">
              <w:rPr>
                <w:sz w:val="20"/>
                <w:szCs w:val="20"/>
              </w:rPr>
              <w:t xml:space="preserve">«Преднамеренные ошибки»; </w:t>
            </w:r>
          </w:p>
          <w:p w:rsidR="00C665F1" w:rsidRPr="001B6A09" w:rsidRDefault="00C665F1" w:rsidP="00863782">
            <w:pPr>
              <w:contextualSpacing/>
              <w:jc w:val="both"/>
              <w:rPr>
                <w:sz w:val="20"/>
                <w:szCs w:val="20"/>
              </w:rPr>
            </w:pPr>
            <w:r w:rsidRPr="001B6A09">
              <w:rPr>
                <w:sz w:val="20"/>
                <w:szCs w:val="20"/>
              </w:rPr>
              <w:t xml:space="preserve">поиск информации в предложенных источниках; взаимоконтроль; </w:t>
            </w:r>
          </w:p>
          <w:p w:rsidR="00C665F1" w:rsidRPr="001B6A09" w:rsidRDefault="00C665F1" w:rsidP="00863782">
            <w:pPr>
              <w:contextualSpacing/>
              <w:jc w:val="both"/>
              <w:rPr>
                <w:sz w:val="20"/>
                <w:szCs w:val="20"/>
              </w:rPr>
            </w:pPr>
            <w:r w:rsidRPr="001B6A09">
              <w:rPr>
                <w:sz w:val="20"/>
                <w:szCs w:val="20"/>
              </w:rPr>
              <w:t xml:space="preserve">диспут; </w:t>
            </w:r>
          </w:p>
          <w:p w:rsidR="00C665F1" w:rsidRPr="001B6A09" w:rsidRDefault="00C665F1" w:rsidP="00863782">
            <w:pPr>
              <w:contextualSpacing/>
              <w:jc w:val="both"/>
              <w:rPr>
                <w:sz w:val="20"/>
                <w:szCs w:val="20"/>
              </w:rPr>
            </w:pPr>
            <w:r w:rsidRPr="001B6A09">
              <w:rPr>
                <w:sz w:val="20"/>
                <w:szCs w:val="20"/>
              </w:rPr>
              <w:t xml:space="preserve">«Ищу ошибки»; </w:t>
            </w:r>
          </w:p>
          <w:p w:rsidR="00C665F1" w:rsidRPr="001B6A09" w:rsidRDefault="00C665F1" w:rsidP="00863782">
            <w:pPr>
              <w:contextualSpacing/>
              <w:jc w:val="both"/>
              <w:rPr>
                <w:sz w:val="20"/>
                <w:szCs w:val="20"/>
              </w:rPr>
            </w:pPr>
            <w:r w:rsidRPr="001B6A09">
              <w:rPr>
                <w:sz w:val="20"/>
                <w:szCs w:val="20"/>
              </w:rPr>
              <w:t xml:space="preserve">КОНОП     (контрольный    опрос  на  определенную  проблему). </w:t>
            </w:r>
          </w:p>
        </w:tc>
      </w:tr>
      <w:tr w:rsidR="00C665F1" w:rsidRPr="001B6A09" w:rsidTr="00BE115E">
        <w:trPr>
          <w:trHeight w:val="1179"/>
        </w:trPr>
        <w:tc>
          <w:tcPr>
            <w:tcW w:w="3040" w:type="dxa"/>
          </w:tcPr>
          <w:p w:rsidR="00C665F1" w:rsidRPr="001B6A09" w:rsidRDefault="00C665F1" w:rsidP="00863782">
            <w:pPr>
              <w:contextualSpacing/>
              <w:jc w:val="both"/>
              <w:outlineLvl w:val="0"/>
              <w:rPr>
                <w:sz w:val="20"/>
                <w:szCs w:val="20"/>
              </w:rPr>
            </w:pPr>
            <w:r w:rsidRPr="001B6A09">
              <w:rPr>
                <w:sz w:val="20"/>
                <w:szCs w:val="20"/>
              </w:rPr>
              <w:t xml:space="preserve">Коммуникативные                    </w:t>
            </w:r>
          </w:p>
        </w:tc>
        <w:tc>
          <w:tcPr>
            <w:tcW w:w="7343" w:type="dxa"/>
          </w:tcPr>
          <w:p w:rsidR="00C665F1" w:rsidRPr="001B6A09" w:rsidRDefault="00C665F1" w:rsidP="00863782">
            <w:pPr>
              <w:contextualSpacing/>
              <w:jc w:val="both"/>
              <w:rPr>
                <w:sz w:val="20"/>
                <w:szCs w:val="20"/>
              </w:rPr>
            </w:pPr>
            <w:r w:rsidRPr="001B6A09">
              <w:rPr>
                <w:sz w:val="20"/>
                <w:szCs w:val="20"/>
              </w:rPr>
              <w:t xml:space="preserve">Составь задание партнеру; </w:t>
            </w:r>
          </w:p>
          <w:p w:rsidR="00C665F1" w:rsidRPr="001B6A09" w:rsidRDefault="00C665F1" w:rsidP="00863782">
            <w:pPr>
              <w:contextualSpacing/>
              <w:jc w:val="both"/>
              <w:rPr>
                <w:sz w:val="20"/>
                <w:szCs w:val="20"/>
              </w:rPr>
            </w:pPr>
            <w:r w:rsidRPr="001B6A09">
              <w:rPr>
                <w:sz w:val="20"/>
                <w:szCs w:val="20"/>
              </w:rPr>
              <w:t xml:space="preserve">отзыв на работу товарища; </w:t>
            </w:r>
          </w:p>
          <w:p w:rsidR="00C665F1" w:rsidRPr="001B6A09" w:rsidRDefault="00C665F1" w:rsidP="00863782">
            <w:pPr>
              <w:contextualSpacing/>
              <w:jc w:val="both"/>
              <w:rPr>
                <w:sz w:val="20"/>
                <w:szCs w:val="20"/>
              </w:rPr>
            </w:pPr>
            <w:r w:rsidRPr="001B6A09">
              <w:rPr>
                <w:sz w:val="20"/>
                <w:szCs w:val="20"/>
              </w:rPr>
              <w:t xml:space="preserve">групповая работа по составлению диалоговое  слушание  (формулировка  вопросов  для  обратной связи);                                       «подготовь      рассказ...»,   «опиши       устно...»,   «объясни...» </w:t>
            </w:r>
          </w:p>
        </w:tc>
      </w:tr>
    </w:tbl>
    <w:p w:rsidR="00C665F1" w:rsidRPr="001B6A09" w:rsidRDefault="00C665F1" w:rsidP="00EB2BC2">
      <w:pPr>
        <w:shd w:val="clear" w:color="auto" w:fill="FFFFFF"/>
        <w:ind w:firstLine="709"/>
        <w:contextualSpacing/>
        <w:jc w:val="both"/>
        <w:outlineLvl w:val="1"/>
        <w:rPr>
          <w:bCs/>
          <w:spacing w:val="-2"/>
          <w:sz w:val="20"/>
          <w:szCs w:val="20"/>
        </w:rPr>
      </w:pPr>
    </w:p>
    <w:p w:rsidR="00124C91" w:rsidRPr="001B6A09" w:rsidRDefault="00124C91" w:rsidP="00EB2BC2">
      <w:pPr>
        <w:shd w:val="clear" w:color="auto" w:fill="FFFFFF"/>
        <w:ind w:firstLine="709"/>
        <w:contextualSpacing/>
        <w:jc w:val="both"/>
        <w:outlineLvl w:val="1"/>
        <w:rPr>
          <w:bCs/>
          <w:spacing w:val="-2"/>
          <w:sz w:val="20"/>
          <w:szCs w:val="20"/>
        </w:rPr>
      </w:pPr>
    </w:p>
    <w:p w:rsidR="00124C91" w:rsidRPr="001B6A09" w:rsidRDefault="00124C91" w:rsidP="00124C91">
      <w:pPr>
        <w:spacing w:after="200" w:line="276" w:lineRule="auto"/>
        <w:jc w:val="center"/>
        <w:rPr>
          <w:rFonts w:eastAsiaTheme="minorHAnsi"/>
          <w:b/>
          <w:bCs/>
          <w:iCs/>
          <w:color w:val="000000"/>
          <w:sz w:val="20"/>
          <w:szCs w:val="20"/>
          <w:lang w:eastAsia="en-US"/>
        </w:rPr>
      </w:pPr>
      <w:r w:rsidRPr="001B6A09">
        <w:rPr>
          <w:b/>
          <w:bCs/>
          <w:iCs/>
          <w:sz w:val="20"/>
          <w:szCs w:val="20"/>
        </w:rPr>
        <w:t>Ожидаемые  результаты формирования УУД</w:t>
      </w:r>
    </w:p>
    <w:p w:rsidR="00124C91" w:rsidRPr="001B6A09" w:rsidRDefault="00124C91" w:rsidP="00124C91">
      <w:pPr>
        <w:pStyle w:val="Default"/>
        <w:numPr>
          <w:ilvl w:val="0"/>
          <w:numId w:val="1"/>
        </w:numPr>
        <w:ind w:left="709" w:hanging="349"/>
        <w:contextualSpacing/>
        <w:outlineLvl w:val="1"/>
        <w:rPr>
          <w:b/>
          <w:i/>
          <w:sz w:val="20"/>
          <w:szCs w:val="20"/>
        </w:rPr>
      </w:pPr>
      <w:r w:rsidRPr="001B6A09">
        <w:rPr>
          <w:b/>
          <w:i/>
          <w:sz w:val="20"/>
          <w:szCs w:val="20"/>
        </w:rPr>
        <w:t xml:space="preserve">Личностные универсальные учебные действия </w:t>
      </w:r>
      <w:r w:rsidRPr="001B6A09">
        <w:rPr>
          <w:sz w:val="20"/>
          <w:szCs w:val="20"/>
        </w:rPr>
        <w:t xml:space="preserve">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Различать основные нравственно-эстетические понятия;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Оценивать свои и чужие поступки;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Анализировать и характеризовать эмоциональные состояния и чувства окружающих, строить свои взаимоотношения с их учетом;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Оценивать ситуации с точки зрения правил поведения и этики;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Проявлять в конкретных ситуациях доброжелательность, доверие внимательность;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Выражать положительное отношение к процессу познания;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 xml:space="preserve">Проявлять внимание, удивление, желание больше узнать; </w:t>
      </w:r>
    </w:p>
    <w:p w:rsidR="00124C91" w:rsidRPr="001B6A09" w:rsidRDefault="00124C91" w:rsidP="00124C91">
      <w:pPr>
        <w:pStyle w:val="Default"/>
        <w:numPr>
          <w:ilvl w:val="0"/>
          <w:numId w:val="5"/>
        </w:numPr>
        <w:contextualSpacing/>
        <w:outlineLvl w:val="1"/>
        <w:rPr>
          <w:b/>
          <w:i/>
          <w:sz w:val="20"/>
          <w:szCs w:val="20"/>
        </w:rPr>
      </w:pPr>
      <w:r w:rsidRPr="001B6A09">
        <w:rPr>
          <w:sz w:val="20"/>
          <w:szCs w:val="20"/>
        </w:rPr>
        <w:t>Оценивать собственную учебную деятельность: свои достижения, самостоятельность</w:t>
      </w:r>
      <w:r w:rsidRPr="001B6A09">
        <w:rPr>
          <w:color w:val="auto"/>
          <w:sz w:val="20"/>
          <w:szCs w:val="20"/>
        </w:rPr>
        <w:t xml:space="preserve"> </w:t>
      </w:r>
    </w:p>
    <w:p w:rsidR="00124C91" w:rsidRPr="001B6A09" w:rsidRDefault="00124C91" w:rsidP="00124C91">
      <w:pPr>
        <w:pStyle w:val="Default"/>
        <w:numPr>
          <w:ilvl w:val="0"/>
          <w:numId w:val="5"/>
        </w:numPr>
        <w:contextualSpacing/>
        <w:outlineLvl w:val="1"/>
        <w:rPr>
          <w:b/>
          <w:i/>
          <w:sz w:val="20"/>
          <w:szCs w:val="20"/>
        </w:rPr>
      </w:pPr>
      <w:r w:rsidRPr="001B6A09">
        <w:rPr>
          <w:color w:val="auto"/>
          <w:sz w:val="20"/>
          <w:szCs w:val="20"/>
        </w:rPr>
        <w:t>Применять правила делового сотрудничества: сравнивать разные точки зрения; считаться с мнением другого человека</w:t>
      </w:r>
      <w:r w:rsidRPr="001B6A09">
        <w:rPr>
          <w:sz w:val="20"/>
          <w:szCs w:val="20"/>
        </w:rPr>
        <w:t xml:space="preserve">, инициативу, ответственность, причины неудач; </w:t>
      </w:r>
      <w:r w:rsidRPr="001B6A09">
        <w:rPr>
          <w:color w:val="auto"/>
          <w:sz w:val="20"/>
          <w:szCs w:val="20"/>
        </w:rPr>
        <w:t xml:space="preserve">проявлять терпение и доброжелательность в споре, дискуссии, доверие к собеседнику. </w:t>
      </w:r>
    </w:p>
    <w:p w:rsidR="00124C91" w:rsidRPr="001B6A09" w:rsidRDefault="00124C91" w:rsidP="00124C91">
      <w:pPr>
        <w:pStyle w:val="Default"/>
        <w:ind w:firstLine="709"/>
        <w:contextualSpacing/>
        <w:jc w:val="both"/>
        <w:outlineLvl w:val="1"/>
        <w:rPr>
          <w:color w:val="auto"/>
          <w:sz w:val="20"/>
          <w:szCs w:val="20"/>
        </w:rPr>
      </w:pPr>
    </w:p>
    <w:p w:rsidR="00124C91" w:rsidRPr="001B6A09" w:rsidRDefault="00124C91" w:rsidP="00124C91">
      <w:pPr>
        <w:pStyle w:val="Default"/>
        <w:numPr>
          <w:ilvl w:val="0"/>
          <w:numId w:val="1"/>
        </w:numPr>
        <w:ind w:left="0" w:firstLine="0"/>
        <w:contextualSpacing/>
        <w:jc w:val="both"/>
        <w:outlineLvl w:val="1"/>
        <w:rPr>
          <w:b/>
          <w:i/>
          <w:color w:val="auto"/>
          <w:sz w:val="20"/>
          <w:szCs w:val="20"/>
        </w:rPr>
      </w:pPr>
      <w:r w:rsidRPr="001B6A09">
        <w:rPr>
          <w:b/>
          <w:i/>
          <w:color w:val="auto"/>
          <w:sz w:val="20"/>
          <w:szCs w:val="20"/>
        </w:rPr>
        <w:t xml:space="preserve">Регулятивные универсальные учебные действия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Удерживать цель деятельности до получения ее результата;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Планировать решение учебной задачи;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Оценивать весомость приводимых доказательств и рассуждений (убедительно, ложно, истинно, существенно, не существенно);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Корректировать деятельность: вносить изменения в процесс с учетом возникших трудностей и ошибок, намечать способы их устранения;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Оценивать результаты деятельности;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Анализировать собственную работу; </w:t>
      </w:r>
    </w:p>
    <w:p w:rsidR="00124C91" w:rsidRPr="001B6A09" w:rsidRDefault="00124C91" w:rsidP="00124C91">
      <w:pPr>
        <w:pStyle w:val="Default"/>
        <w:numPr>
          <w:ilvl w:val="0"/>
          <w:numId w:val="4"/>
        </w:numPr>
        <w:contextualSpacing/>
        <w:jc w:val="both"/>
        <w:outlineLvl w:val="1"/>
        <w:rPr>
          <w:b/>
          <w:i/>
          <w:color w:val="auto"/>
          <w:sz w:val="20"/>
          <w:szCs w:val="20"/>
        </w:rPr>
      </w:pPr>
      <w:r w:rsidRPr="001B6A09">
        <w:rPr>
          <w:color w:val="auto"/>
          <w:sz w:val="20"/>
          <w:szCs w:val="20"/>
        </w:rPr>
        <w:t xml:space="preserve">Оценивать уровень владения тем или иным учебным действием (отвечать на вопрос «что я не знаю и не умею?»). </w:t>
      </w:r>
    </w:p>
    <w:p w:rsidR="00124C91" w:rsidRPr="001B6A09" w:rsidRDefault="00124C91" w:rsidP="00124C91">
      <w:pPr>
        <w:pStyle w:val="Default"/>
        <w:contextualSpacing/>
        <w:jc w:val="both"/>
        <w:outlineLvl w:val="1"/>
        <w:rPr>
          <w:color w:val="auto"/>
          <w:sz w:val="20"/>
          <w:szCs w:val="20"/>
        </w:rPr>
      </w:pPr>
    </w:p>
    <w:p w:rsidR="00124C91" w:rsidRPr="001B6A09" w:rsidRDefault="00124C91" w:rsidP="00124C91">
      <w:pPr>
        <w:pStyle w:val="Default"/>
        <w:contextualSpacing/>
        <w:jc w:val="both"/>
        <w:outlineLvl w:val="1"/>
        <w:rPr>
          <w:b/>
          <w:i/>
          <w:color w:val="auto"/>
          <w:sz w:val="20"/>
          <w:szCs w:val="20"/>
        </w:rPr>
      </w:pPr>
      <w:r w:rsidRPr="001B6A09">
        <w:rPr>
          <w:b/>
          <w:i/>
          <w:color w:val="auto"/>
          <w:sz w:val="20"/>
          <w:szCs w:val="20"/>
        </w:rPr>
        <w:t xml:space="preserve">3. Познавательные универсальные учебные действия </w:t>
      </w:r>
    </w:p>
    <w:p w:rsidR="00124C91" w:rsidRPr="001B6A09" w:rsidRDefault="00124C91" w:rsidP="00124C91">
      <w:pPr>
        <w:pStyle w:val="Default"/>
        <w:numPr>
          <w:ilvl w:val="0"/>
          <w:numId w:val="3"/>
        </w:numPr>
        <w:contextualSpacing/>
        <w:jc w:val="both"/>
        <w:outlineLvl w:val="1"/>
        <w:rPr>
          <w:b/>
          <w:i/>
          <w:color w:val="auto"/>
          <w:sz w:val="20"/>
          <w:szCs w:val="20"/>
        </w:rPr>
      </w:pPr>
      <w:r w:rsidRPr="001B6A09">
        <w:rPr>
          <w:color w:val="auto"/>
          <w:sz w:val="20"/>
          <w:szCs w:val="20"/>
        </w:rPr>
        <w:t xml:space="preserve">Анализировать результаты элементарных исследований, фиксировать их результаты; </w:t>
      </w:r>
    </w:p>
    <w:p w:rsidR="00124C91" w:rsidRPr="001B6A09" w:rsidRDefault="00124C91" w:rsidP="00124C91">
      <w:pPr>
        <w:pStyle w:val="Default"/>
        <w:numPr>
          <w:ilvl w:val="0"/>
          <w:numId w:val="3"/>
        </w:numPr>
        <w:contextualSpacing/>
        <w:jc w:val="both"/>
        <w:outlineLvl w:val="1"/>
        <w:rPr>
          <w:b/>
          <w:i/>
          <w:color w:val="auto"/>
          <w:sz w:val="20"/>
          <w:szCs w:val="20"/>
        </w:rPr>
      </w:pPr>
      <w:r w:rsidRPr="001B6A09">
        <w:rPr>
          <w:color w:val="auto"/>
          <w:sz w:val="20"/>
          <w:szCs w:val="20"/>
        </w:rPr>
        <w:t xml:space="preserve">Воспроизводить по памяти информацию, необходимую для решения учебной задачи; </w:t>
      </w:r>
    </w:p>
    <w:p w:rsidR="00124C91" w:rsidRPr="001B6A09" w:rsidRDefault="00124C91" w:rsidP="00124C91">
      <w:pPr>
        <w:pStyle w:val="Default"/>
        <w:numPr>
          <w:ilvl w:val="0"/>
          <w:numId w:val="3"/>
        </w:numPr>
        <w:contextualSpacing/>
        <w:jc w:val="both"/>
        <w:outlineLvl w:val="1"/>
        <w:rPr>
          <w:b/>
          <w:i/>
          <w:color w:val="auto"/>
          <w:sz w:val="20"/>
          <w:szCs w:val="20"/>
        </w:rPr>
      </w:pPr>
      <w:r w:rsidRPr="001B6A09">
        <w:rPr>
          <w:color w:val="auto"/>
          <w:sz w:val="20"/>
          <w:szCs w:val="20"/>
        </w:rPr>
        <w:t xml:space="preserve">Применять таблицы, схемы, модели для получения информации; </w:t>
      </w:r>
    </w:p>
    <w:p w:rsidR="00124C91" w:rsidRPr="001B6A09" w:rsidRDefault="00124C91" w:rsidP="00124C91">
      <w:pPr>
        <w:pStyle w:val="Default"/>
        <w:numPr>
          <w:ilvl w:val="0"/>
          <w:numId w:val="3"/>
        </w:numPr>
        <w:contextualSpacing/>
        <w:jc w:val="both"/>
        <w:outlineLvl w:val="1"/>
        <w:rPr>
          <w:b/>
          <w:i/>
          <w:color w:val="auto"/>
          <w:sz w:val="20"/>
          <w:szCs w:val="20"/>
        </w:rPr>
      </w:pPr>
      <w:r w:rsidRPr="001B6A09">
        <w:rPr>
          <w:color w:val="auto"/>
          <w:sz w:val="20"/>
          <w:szCs w:val="20"/>
        </w:rPr>
        <w:t xml:space="preserve">Презентовать подготовленную информацию в наглядном и вербальном виде; </w:t>
      </w:r>
    </w:p>
    <w:p w:rsidR="00124C91" w:rsidRPr="001B6A09" w:rsidRDefault="00124C91" w:rsidP="00124C91">
      <w:pPr>
        <w:pStyle w:val="Default"/>
        <w:numPr>
          <w:ilvl w:val="0"/>
          <w:numId w:val="3"/>
        </w:numPr>
        <w:contextualSpacing/>
        <w:jc w:val="both"/>
        <w:outlineLvl w:val="1"/>
        <w:rPr>
          <w:b/>
          <w:i/>
          <w:color w:val="auto"/>
          <w:sz w:val="20"/>
          <w:szCs w:val="20"/>
        </w:rPr>
      </w:pPr>
      <w:r w:rsidRPr="001B6A09">
        <w:rPr>
          <w:color w:val="auto"/>
          <w:sz w:val="20"/>
          <w:szCs w:val="20"/>
        </w:rPr>
        <w:lastRenderedPageBreak/>
        <w:t xml:space="preserve">Приводить примеры в качестве доказательства выдвигаемых положений; </w:t>
      </w:r>
    </w:p>
    <w:p w:rsidR="00124C91" w:rsidRPr="001B6A09" w:rsidRDefault="00124C91" w:rsidP="00124C91">
      <w:pPr>
        <w:pStyle w:val="Default"/>
        <w:numPr>
          <w:ilvl w:val="0"/>
          <w:numId w:val="3"/>
        </w:numPr>
        <w:contextualSpacing/>
        <w:jc w:val="both"/>
        <w:outlineLvl w:val="1"/>
        <w:rPr>
          <w:b/>
          <w:i/>
          <w:color w:val="auto"/>
          <w:sz w:val="20"/>
          <w:szCs w:val="20"/>
        </w:rPr>
      </w:pPr>
      <w:r w:rsidRPr="001B6A09">
        <w:rPr>
          <w:color w:val="auto"/>
          <w:sz w:val="20"/>
          <w:szCs w:val="20"/>
        </w:rPr>
        <w:t xml:space="preserve">Выполнять учебные задачи, не имеющие однозначного решения. </w:t>
      </w:r>
    </w:p>
    <w:p w:rsidR="00124C91" w:rsidRPr="001B6A09" w:rsidRDefault="00124C91" w:rsidP="00124C91">
      <w:pPr>
        <w:pStyle w:val="Default"/>
        <w:contextualSpacing/>
        <w:jc w:val="both"/>
        <w:outlineLvl w:val="1"/>
        <w:rPr>
          <w:b/>
          <w:i/>
          <w:color w:val="auto"/>
          <w:sz w:val="20"/>
          <w:szCs w:val="20"/>
        </w:rPr>
      </w:pPr>
    </w:p>
    <w:p w:rsidR="00124C91" w:rsidRPr="001B6A09" w:rsidRDefault="00124C91" w:rsidP="00124C91">
      <w:pPr>
        <w:pStyle w:val="Default"/>
        <w:contextualSpacing/>
        <w:jc w:val="both"/>
        <w:outlineLvl w:val="1"/>
        <w:rPr>
          <w:color w:val="auto"/>
          <w:sz w:val="20"/>
          <w:szCs w:val="20"/>
        </w:rPr>
      </w:pPr>
      <w:r w:rsidRPr="001B6A09">
        <w:rPr>
          <w:b/>
          <w:i/>
          <w:color w:val="auto"/>
          <w:sz w:val="20"/>
          <w:szCs w:val="20"/>
        </w:rPr>
        <w:t xml:space="preserve">4.Коммуникативные универсальные учебные действия </w:t>
      </w:r>
    </w:p>
    <w:p w:rsidR="00124C91" w:rsidRPr="001B6A09" w:rsidRDefault="00124C91" w:rsidP="00124C91">
      <w:pPr>
        <w:pStyle w:val="Default"/>
        <w:numPr>
          <w:ilvl w:val="0"/>
          <w:numId w:val="2"/>
        </w:numPr>
        <w:contextualSpacing/>
        <w:jc w:val="both"/>
        <w:outlineLvl w:val="1"/>
        <w:rPr>
          <w:color w:val="auto"/>
          <w:sz w:val="20"/>
          <w:szCs w:val="20"/>
        </w:rPr>
      </w:pPr>
      <w:r w:rsidRPr="001B6A09">
        <w:rPr>
          <w:color w:val="auto"/>
          <w:sz w:val="20"/>
          <w:szCs w:val="20"/>
        </w:rPr>
        <w:t xml:space="preserve">Воспринимать текст с учетом поставленной учебной задачи, находить в тексте информацию, необходимую для ее решения; </w:t>
      </w:r>
    </w:p>
    <w:p w:rsidR="00124C91" w:rsidRPr="001B6A09" w:rsidRDefault="00124C91" w:rsidP="00124C91">
      <w:pPr>
        <w:pStyle w:val="Default"/>
        <w:numPr>
          <w:ilvl w:val="0"/>
          <w:numId w:val="2"/>
        </w:numPr>
        <w:contextualSpacing/>
        <w:jc w:val="both"/>
        <w:outlineLvl w:val="1"/>
        <w:rPr>
          <w:color w:val="auto"/>
          <w:sz w:val="20"/>
          <w:szCs w:val="20"/>
        </w:rPr>
      </w:pPr>
      <w:r w:rsidRPr="001B6A09">
        <w:rPr>
          <w:color w:val="auto"/>
          <w:sz w:val="20"/>
          <w:szCs w:val="20"/>
        </w:rPr>
        <w:t xml:space="preserve">Сравнивать разные виды текста; </w:t>
      </w:r>
    </w:p>
    <w:p w:rsidR="00124C91" w:rsidRPr="001B6A09" w:rsidRDefault="00124C91" w:rsidP="00124C91">
      <w:pPr>
        <w:pStyle w:val="Default"/>
        <w:numPr>
          <w:ilvl w:val="0"/>
          <w:numId w:val="2"/>
        </w:numPr>
        <w:contextualSpacing/>
        <w:jc w:val="both"/>
        <w:outlineLvl w:val="1"/>
        <w:rPr>
          <w:color w:val="auto"/>
          <w:sz w:val="20"/>
          <w:szCs w:val="20"/>
        </w:rPr>
      </w:pPr>
      <w:r w:rsidRPr="001B6A09">
        <w:rPr>
          <w:color w:val="auto"/>
          <w:sz w:val="20"/>
          <w:szCs w:val="20"/>
        </w:rPr>
        <w:t xml:space="preserve">Составлять план текста; </w:t>
      </w:r>
    </w:p>
    <w:p w:rsidR="00124C91" w:rsidRPr="001B6A09" w:rsidRDefault="00124C91" w:rsidP="00124C91">
      <w:pPr>
        <w:pStyle w:val="Default"/>
        <w:numPr>
          <w:ilvl w:val="0"/>
          <w:numId w:val="2"/>
        </w:numPr>
        <w:contextualSpacing/>
        <w:jc w:val="both"/>
        <w:outlineLvl w:val="1"/>
        <w:rPr>
          <w:color w:val="auto"/>
          <w:sz w:val="20"/>
          <w:szCs w:val="20"/>
        </w:rPr>
      </w:pPr>
      <w:r w:rsidRPr="001B6A09">
        <w:rPr>
          <w:color w:val="auto"/>
          <w:sz w:val="20"/>
          <w:szCs w:val="20"/>
        </w:rPr>
        <w:t>Оформлять диалогическое высказывание в соответствии с требованиями речевого этикета.</w:t>
      </w:r>
    </w:p>
    <w:p w:rsidR="00EB2BC2" w:rsidRPr="001B6A09" w:rsidRDefault="00EB2BC2" w:rsidP="00EB2BC2">
      <w:pPr>
        <w:spacing w:before="100" w:beforeAutospacing="1"/>
        <w:ind w:firstLine="709"/>
        <w:contextualSpacing/>
        <w:jc w:val="both"/>
        <w:outlineLvl w:val="1"/>
        <w:rPr>
          <w:rFonts w:eastAsia="Calibri"/>
          <w:sz w:val="20"/>
          <w:szCs w:val="20"/>
          <w:lang w:eastAsia="en-US"/>
        </w:rPr>
      </w:pPr>
    </w:p>
    <w:p w:rsidR="00EB2BC2" w:rsidRPr="001B6A09" w:rsidRDefault="00EB2BC2" w:rsidP="009536C6">
      <w:pPr>
        <w:jc w:val="both"/>
        <w:rPr>
          <w:sz w:val="20"/>
          <w:szCs w:val="20"/>
        </w:rPr>
      </w:pPr>
    </w:p>
    <w:p w:rsidR="009536C6" w:rsidRPr="001B6A09" w:rsidRDefault="009536C6" w:rsidP="009536C6">
      <w:pPr>
        <w:jc w:val="both"/>
        <w:rPr>
          <w:sz w:val="20"/>
          <w:szCs w:val="20"/>
        </w:rPr>
      </w:pPr>
      <w:r w:rsidRPr="001B6A09">
        <w:rPr>
          <w:sz w:val="20"/>
          <w:szCs w:val="20"/>
        </w:rPr>
        <w:tab/>
      </w:r>
      <w:r w:rsidRPr="001B6A09">
        <w:rPr>
          <w:b/>
          <w:i/>
          <w:sz w:val="20"/>
          <w:szCs w:val="20"/>
        </w:rPr>
        <w:t>Формами отчётности</w:t>
      </w:r>
      <w:r w:rsidRPr="001B6A09">
        <w:rPr>
          <w:sz w:val="20"/>
          <w:szCs w:val="20"/>
        </w:rPr>
        <w:t xml:space="preserve"> по изучению данного курса могут быть:</w:t>
      </w:r>
    </w:p>
    <w:p w:rsidR="009536C6" w:rsidRPr="001B6A09" w:rsidRDefault="009536C6" w:rsidP="009536C6">
      <w:pPr>
        <w:jc w:val="both"/>
        <w:rPr>
          <w:sz w:val="20"/>
          <w:szCs w:val="20"/>
        </w:rPr>
      </w:pPr>
      <w:r w:rsidRPr="001B6A09">
        <w:rPr>
          <w:sz w:val="20"/>
          <w:szCs w:val="20"/>
        </w:rPr>
        <w:t>▪ конкурс (количественный) числа решённых задач;</w:t>
      </w:r>
    </w:p>
    <w:p w:rsidR="009536C6" w:rsidRPr="001B6A09" w:rsidRDefault="009536C6" w:rsidP="009536C6">
      <w:pPr>
        <w:jc w:val="both"/>
        <w:rPr>
          <w:sz w:val="20"/>
          <w:szCs w:val="20"/>
        </w:rPr>
      </w:pPr>
      <w:r w:rsidRPr="001B6A09">
        <w:rPr>
          <w:sz w:val="20"/>
          <w:szCs w:val="20"/>
        </w:rPr>
        <w:t>▪ составление сборников авторских задач по различным темам (например, «Медицина», «Экология» и т.д.)</w:t>
      </w:r>
    </w:p>
    <w:p w:rsidR="009536C6" w:rsidRPr="001B6A09" w:rsidRDefault="009536C6" w:rsidP="009536C6">
      <w:pPr>
        <w:jc w:val="both"/>
        <w:rPr>
          <w:sz w:val="20"/>
          <w:szCs w:val="20"/>
        </w:rPr>
      </w:pPr>
      <w:r w:rsidRPr="001B6A09">
        <w:rPr>
          <w:sz w:val="20"/>
          <w:szCs w:val="20"/>
        </w:rPr>
        <w:t>▪ зачёт по решению задач.</w:t>
      </w:r>
    </w:p>
    <w:p w:rsidR="00124C91" w:rsidRPr="001B6A09" w:rsidRDefault="00124C91" w:rsidP="009536C6">
      <w:pPr>
        <w:jc w:val="both"/>
        <w:rPr>
          <w:sz w:val="20"/>
          <w:szCs w:val="20"/>
        </w:rPr>
      </w:pPr>
    </w:p>
    <w:p w:rsidR="009536C6" w:rsidRPr="001B6A09" w:rsidRDefault="009536C6" w:rsidP="009536C6">
      <w:pPr>
        <w:jc w:val="center"/>
        <w:rPr>
          <w:b/>
          <w:sz w:val="20"/>
          <w:szCs w:val="20"/>
        </w:rPr>
      </w:pPr>
    </w:p>
    <w:p w:rsidR="009536C6" w:rsidRPr="001B6A09" w:rsidRDefault="009536C6" w:rsidP="009536C6">
      <w:pPr>
        <w:jc w:val="center"/>
        <w:rPr>
          <w:b/>
          <w:sz w:val="20"/>
          <w:szCs w:val="20"/>
        </w:rPr>
      </w:pPr>
    </w:p>
    <w:p w:rsidR="009536C6" w:rsidRPr="001B6A09" w:rsidRDefault="009536C6" w:rsidP="009536C6">
      <w:pPr>
        <w:jc w:val="center"/>
        <w:rPr>
          <w:sz w:val="20"/>
          <w:szCs w:val="20"/>
        </w:rPr>
      </w:pPr>
      <w:r w:rsidRPr="001B6A09">
        <w:rPr>
          <w:b/>
          <w:sz w:val="20"/>
          <w:szCs w:val="20"/>
        </w:rPr>
        <w:t>Содержание учебной дисциплины</w:t>
      </w:r>
    </w:p>
    <w:p w:rsidR="009536C6" w:rsidRPr="001B6A09" w:rsidRDefault="009536C6" w:rsidP="009536C6">
      <w:pPr>
        <w:jc w:val="center"/>
        <w:rPr>
          <w:b/>
          <w:sz w:val="20"/>
          <w:szCs w:val="20"/>
        </w:rPr>
      </w:pPr>
      <w:r w:rsidRPr="001B6A09">
        <w:rPr>
          <w:b/>
          <w:sz w:val="20"/>
          <w:szCs w:val="20"/>
        </w:rPr>
        <w:t>8 класс (34 часа, 1 час в неделю)</w:t>
      </w:r>
    </w:p>
    <w:p w:rsidR="009536C6" w:rsidRPr="001B6A09" w:rsidRDefault="009536C6" w:rsidP="009536C6">
      <w:pPr>
        <w:jc w:val="center"/>
        <w:rPr>
          <w:b/>
          <w:sz w:val="20"/>
          <w:szCs w:val="20"/>
        </w:rPr>
      </w:pPr>
    </w:p>
    <w:p w:rsidR="009536C6" w:rsidRPr="001B6A09" w:rsidRDefault="009536C6" w:rsidP="009536C6">
      <w:pPr>
        <w:jc w:val="center"/>
        <w:rPr>
          <w:b/>
          <w:sz w:val="20"/>
          <w:szCs w:val="20"/>
        </w:rPr>
      </w:pPr>
      <w:r w:rsidRPr="001B6A09">
        <w:rPr>
          <w:b/>
          <w:sz w:val="20"/>
          <w:szCs w:val="20"/>
        </w:rPr>
        <w:t>Введение (2 часа)</w:t>
      </w:r>
    </w:p>
    <w:p w:rsidR="009536C6" w:rsidRPr="001B6A09" w:rsidRDefault="009536C6" w:rsidP="009536C6">
      <w:pPr>
        <w:jc w:val="both"/>
        <w:rPr>
          <w:sz w:val="20"/>
          <w:szCs w:val="20"/>
        </w:rPr>
      </w:pPr>
      <w:r w:rsidRPr="001B6A09">
        <w:rPr>
          <w:b/>
          <w:sz w:val="20"/>
          <w:szCs w:val="20"/>
        </w:rPr>
        <w:tab/>
      </w:r>
      <w:r w:rsidRPr="001B6A09">
        <w:rPr>
          <w:sz w:val="20"/>
          <w:szCs w:val="20"/>
        </w:rPr>
        <w:t>Знакомство с целями и задачами курса, его структурой. Основные физические и химические величины.</w:t>
      </w:r>
    </w:p>
    <w:p w:rsidR="009536C6" w:rsidRPr="001B6A09" w:rsidRDefault="009536C6" w:rsidP="009536C6">
      <w:pPr>
        <w:jc w:val="both"/>
        <w:rPr>
          <w:sz w:val="20"/>
          <w:szCs w:val="20"/>
        </w:rPr>
      </w:pPr>
    </w:p>
    <w:p w:rsidR="009536C6" w:rsidRPr="001B6A09" w:rsidRDefault="009536C6" w:rsidP="009536C6">
      <w:pPr>
        <w:jc w:val="center"/>
        <w:rPr>
          <w:b/>
          <w:sz w:val="20"/>
          <w:szCs w:val="20"/>
        </w:rPr>
      </w:pPr>
      <w:r w:rsidRPr="001B6A09">
        <w:rPr>
          <w:b/>
          <w:sz w:val="20"/>
          <w:szCs w:val="20"/>
        </w:rPr>
        <w:t>Тема 1. Математические расчёты в химии (7 часов)</w:t>
      </w:r>
    </w:p>
    <w:p w:rsidR="009536C6" w:rsidRPr="001B6A09" w:rsidRDefault="009536C6" w:rsidP="009536C6">
      <w:pPr>
        <w:jc w:val="both"/>
        <w:rPr>
          <w:sz w:val="20"/>
          <w:szCs w:val="20"/>
        </w:rPr>
      </w:pPr>
      <w:r w:rsidRPr="001B6A09">
        <w:rPr>
          <w:sz w:val="20"/>
          <w:szCs w:val="20"/>
        </w:rPr>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rsidR="009536C6" w:rsidRPr="001B6A09" w:rsidRDefault="009536C6" w:rsidP="009536C6">
      <w:pPr>
        <w:jc w:val="both"/>
        <w:rPr>
          <w:sz w:val="20"/>
          <w:szCs w:val="20"/>
        </w:rPr>
      </w:pPr>
      <w:r w:rsidRPr="001B6A09">
        <w:rPr>
          <w:sz w:val="20"/>
          <w:szCs w:val="20"/>
        </w:rPr>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rsidR="009536C6" w:rsidRPr="001B6A09" w:rsidRDefault="009536C6" w:rsidP="009536C6">
      <w:pPr>
        <w:jc w:val="both"/>
        <w:rPr>
          <w:sz w:val="20"/>
          <w:szCs w:val="20"/>
        </w:rPr>
      </w:pPr>
      <w:r w:rsidRPr="001B6A09">
        <w:rPr>
          <w:b/>
          <w:sz w:val="20"/>
          <w:szCs w:val="20"/>
        </w:rPr>
        <w:tab/>
      </w:r>
      <w:r w:rsidRPr="001B6A09">
        <w:rPr>
          <w:sz w:val="20"/>
          <w:szCs w:val="20"/>
        </w:rPr>
        <w:t>Объёмная доля компонента газовой смеси.</w:t>
      </w:r>
    </w:p>
    <w:p w:rsidR="009536C6" w:rsidRPr="001B6A09" w:rsidRDefault="009536C6" w:rsidP="009536C6">
      <w:pPr>
        <w:jc w:val="both"/>
        <w:rPr>
          <w:sz w:val="20"/>
          <w:szCs w:val="20"/>
        </w:rPr>
      </w:pPr>
      <w:r w:rsidRPr="001B6A09">
        <w:rPr>
          <w:sz w:val="20"/>
          <w:szCs w:val="20"/>
        </w:rPr>
        <w:t>Понятие об объёмной доле  компонента газовой смеси и расчёты с использованием этого понятия.</w:t>
      </w:r>
    </w:p>
    <w:p w:rsidR="009536C6" w:rsidRPr="001B6A09" w:rsidRDefault="009536C6" w:rsidP="009536C6">
      <w:pPr>
        <w:jc w:val="both"/>
        <w:rPr>
          <w:sz w:val="20"/>
          <w:szCs w:val="20"/>
        </w:rPr>
      </w:pPr>
      <w:r w:rsidRPr="001B6A09">
        <w:rPr>
          <w:sz w:val="20"/>
          <w:szCs w:val="20"/>
        </w:rPr>
        <w:tab/>
        <w:t>Массовая доля растворённого вещества.</w:t>
      </w:r>
    </w:p>
    <w:p w:rsidR="009536C6" w:rsidRPr="001B6A09" w:rsidRDefault="009536C6" w:rsidP="009536C6">
      <w:pPr>
        <w:jc w:val="both"/>
        <w:rPr>
          <w:sz w:val="20"/>
          <w:szCs w:val="20"/>
        </w:rPr>
      </w:pPr>
      <w:r w:rsidRPr="001B6A09">
        <w:rPr>
          <w:sz w:val="20"/>
          <w:szCs w:val="20"/>
        </w:rPr>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rsidR="009536C6" w:rsidRPr="001B6A09" w:rsidRDefault="009536C6" w:rsidP="009536C6">
      <w:pPr>
        <w:jc w:val="both"/>
        <w:rPr>
          <w:sz w:val="20"/>
          <w:szCs w:val="20"/>
        </w:rPr>
      </w:pPr>
      <w:r w:rsidRPr="001B6A09">
        <w:rPr>
          <w:sz w:val="20"/>
          <w:szCs w:val="20"/>
        </w:rPr>
        <w:tab/>
        <w:t>Массовая  доля примесей.</w:t>
      </w:r>
    </w:p>
    <w:p w:rsidR="009536C6" w:rsidRPr="001B6A09" w:rsidRDefault="009536C6" w:rsidP="009536C6">
      <w:pPr>
        <w:jc w:val="both"/>
        <w:rPr>
          <w:sz w:val="20"/>
          <w:szCs w:val="20"/>
        </w:rPr>
      </w:pPr>
      <w:r w:rsidRPr="001B6A09">
        <w:rPr>
          <w:sz w:val="20"/>
          <w:szCs w:val="20"/>
        </w:rPr>
        <w:t xml:space="preserve">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sidRPr="001B6A09">
        <w:rPr>
          <w:sz w:val="20"/>
          <w:szCs w:val="20"/>
        </w:rPr>
        <w:t>модификационные</w:t>
      </w:r>
      <w:proofErr w:type="spellEnd"/>
      <w:r w:rsidRPr="001B6A09">
        <w:rPr>
          <w:sz w:val="20"/>
          <w:szCs w:val="20"/>
        </w:rPr>
        <w:t xml:space="preserve"> расчёты с использованием этих понятий.</w:t>
      </w:r>
    </w:p>
    <w:p w:rsidR="009536C6" w:rsidRPr="001B6A09" w:rsidRDefault="009536C6" w:rsidP="009536C6">
      <w:pPr>
        <w:jc w:val="both"/>
        <w:rPr>
          <w:sz w:val="20"/>
          <w:szCs w:val="20"/>
        </w:rPr>
      </w:pPr>
    </w:p>
    <w:p w:rsidR="009536C6" w:rsidRPr="001B6A09" w:rsidRDefault="009536C6" w:rsidP="009536C6">
      <w:pPr>
        <w:jc w:val="center"/>
        <w:rPr>
          <w:b/>
          <w:sz w:val="20"/>
          <w:szCs w:val="20"/>
        </w:rPr>
      </w:pPr>
      <w:r w:rsidRPr="001B6A09">
        <w:rPr>
          <w:b/>
          <w:sz w:val="20"/>
          <w:szCs w:val="20"/>
        </w:rPr>
        <w:t>Тема 2. Количественные характеристики вещества (6 часов)</w:t>
      </w:r>
    </w:p>
    <w:p w:rsidR="009536C6" w:rsidRPr="001B6A09" w:rsidRDefault="009536C6" w:rsidP="009536C6">
      <w:pPr>
        <w:jc w:val="center"/>
        <w:rPr>
          <w:sz w:val="20"/>
          <w:szCs w:val="20"/>
        </w:rPr>
      </w:pPr>
      <w:r w:rsidRPr="001B6A09">
        <w:rPr>
          <w:sz w:val="20"/>
          <w:szCs w:val="20"/>
        </w:rPr>
        <w:t>Основные количественные характеристики вещества.</w:t>
      </w:r>
    </w:p>
    <w:p w:rsidR="009536C6" w:rsidRPr="001B6A09" w:rsidRDefault="009536C6" w:rsidP="009536C6">
      <w:pPr>
        <w:jc w:val="both"/>
        <w:rPr>
          <w:sz w:val="20"/>
          <w:szCs w:val="20"/>
        </w:rPr>
      </w:pPr>
      <w:r w:rsidRPr="001B6A09">
        <w:rPr>
          <w:sz w:val="20"/>
          <w:szCs w:val="20"/>
        </w:rPr>
        <w:tab/>
      </w:r>
      <w:proofErr w:type="gramStart"/>
      <w:r w:rsidRPr="001B6A09">
        <w:rPr>
          <w:sz w:val="20"/>
          <w:szCs w:val="20"/>
        </w:rPr>
        <w:t>Постоянная</w:t>
      </w:r>
      <w:proofErr w:type="gramEnd"/>
      <w:r w:rsidRPr="001B6A09">
        <w:rPr>
          <w:sz w:val="20"/>
          <w:szCs w:val="20"/>
        </w:rPr>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1B6A09">
        <w:rPr>
          <w:sz w:val="20"/>
          <w:szCs w:val="20"/>
        </w:rPr>
        <w:t>миллимоль</w:t>
      </w:r>
      <w:proofErr w:type="spellEnd"/>
      <w:r w:rsidRPr="001B6A09">
        <w:rPr>
          <w:sz w:val="20"/>
          <w:szCs w:val="20"/>
        </w:rPr>
        <w:t xml:space="preserve"> и </w:t>
      </w:r>
      <w:proofErr w:type="spellStart"/>
      <w:r w:rsidRPr="001B6A09">
        <w:rPr>
          <w:sz w:val="20"/>
          <w:szCs w:val="20"/>
        </w:rPr>
        <w:t>киломоль</w:t>
      </w:r>
      <w:proofErr w:type="spellEnd"/>
      <w:r w:rsidRPr="001B6A09">
        <w:rPr>
          <w:sz w:val="20"/>
          <w:szCs w:val="20"/>
        </w:rPr>
        <w:t xml:space="preserve">, </w:t>
      </w:r>
      <w:proofErr w:type="spellStart"/>
      <w:r w:rsidRPr="001B6A09">
        <w:rPr>
          <w:sz w:val="20"/>
          <w:szCs w:val="20"/>
        </w:rPr>
        <w:t>миллимолярная</w:t>
      </w:r>
      <w:proofErr w:type="spellEnd"/>
      <w:r w:rsidRPr="001B6A09">
        <w:rPr>
          <w:sz w:val="20"/>
          <w:szCs w:val="20"/>
        </w:rPr>
        <w:t xml:space="preserve"> и </w:t>
      </w:r>
      <w:proofErr w:type="spellStart"/>
      <w:r w:rsidRPr="001B6A09">
        <w:rPr>
          <w:sz w:val="20"/>
          <w:szCs w:val="20"/>
        </w:rPr>
        <w:t>киломолярная</w:t>
      </w:r>
      <w:proofErr w:type="spellEnd"/>
      <w:r w:rsidRPr="001B6A09">
        <w:rPr>
          <w:sz w:val="20"/>
          <w:szCs w:val="20"/>
        </w:rPr>
        <w:t xml:space="preserve"> массы вещества, </w:t>
      </w:r>
      <w:proofErr w:type="spellStart"/>
      <w:r w:rsidRPr="001B6A09">
        <w:rPr>
          <w:sz w:val="20"/>
          <w:szCs w:val="20"/>
        </w:rPr>
        <w:t>миллимолярный</w:t>
      </w:r>
      <w:proofErr w:type="spellEnd"/>
      <w:r w:rsidRPr="001B6A09">
        <w:rPr>
          <w:sz w:val="20"/>
          <w:szCs w:val="20"/>
        </w:rPr>
        <w:t xml:space="preserve"> и </w:t>
      </w:r>
      <w:proofErr w:type="spellStart"/>
      <w:r w:rsidRPr="001B6A09">
        <w:rPr>
          <w:sz w:val="20"/>
          <w:szCs w:val="20"/>
        </w:rPr>
        <w:t>киломолярный</w:t>
      </w:r>
      <w:proofErr w:type="spellEnd"/>
      <w:r w:rsidRPr="001B6A09">
        <w:rPr>
          <w:sz w:val="20"/>
          <w:szCs w:val="20"/>
        </w:rPr>
        <w:t xml:space="preserve"> объёмы газообразных веществ.</w:t>
      </w:r>
    </w:p>
    <w:p w:rsidR="009536C6" w:rsidRPr="001B6A09" w:rsidRDefault="009536C6" w:rsidP="009536C6">
      <w:pPr>
        <w:jc w:val="both"/>
        <w:rPr>
          <w:sz w:val="20"/>
          <w:szCs w:val="20"/>
        </w:rPr>
      </w:pPr>
      <w:r w:rsidRPr="001B6A09">
        <w:rPr>
          <w:sz w:val="20"/>
          <w:szCs w:val="20"/>
        </w:rPr>
        <w:tab/>
        <w:t>Расчёты с использованием понятий «количество вещества», «молярная масса», «молярный объём газов», «постоянная Авогадро».</w:t>
      </w:r>
    </w:p>
    <w:p w:rsidR="009536C6" w:rsidRPr="001B6A09" w:rsidRDefault="009536C6" w:rsidP="009536C6">
      <w:pPr>
        <w:jc w:val="both"/>
        <w:rPr>
          <w:sz w:val="20"/>
          <w:szCs w:val="20"/>
        </w:rPr>
      </w:pPr>
      <w:r w:rsidRPr="001B6A09">
        <w:rPr>
          <w:b/>
          <w:sz w:val="20"/>
          <w:szCs w:val="20"/>
        </w:rPr>
        <w:t>Расчётные задачи.</w:t>
      </w:r>
      <w:r w:rsidRPr="001B6A09">
        <w:rPr>
          <w:sz w:val="20"/>
          <w:szCs w:val="20"/>
        </w:rPr>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p>
    <w:p w:rsidR="009536C6" w:rsidRPr="001B6A09" w:rsidRDefault="009536C6" w:rsidP="009536C6">
      <w:pPr>
        <w:jc w:val="both"/>
        <w:rPr>
          <w:sz w:val="20"/>
          <w:szCs w:val="20"/>
        </w:rPr>
      </w:pPr>
      <w:r w:rsidRPr="001B6A09">
        <w:rPr>
          <w:sz w:val="20"/>
          <w:szCs w:val="20"/>
        </w:rPr>
        <w:t>5. Определение относительной плотности газа.</w:t>
      </w:r>
    </w:p>
    <w:p w:rsidR="009536C6" w:rsidRPr="001B6A09" w:rsidRDefault="009536C6" w:rsidP="009536C6">
      <w:pPr>
        <w:jc w:val="both"/>
        <w:rPr>
          <w:sz w:val="20"/>
          <w:szCs w:val="20"/>
        </w:rPr>
      </w:pPr>
    </w:p>
    <w:p w:rsidR="009536C6" w:rsidRPr="001B6A09" w:rsidRDefault="009536C6" w:rsidP="009536C6">
      <w:pPr>
        <w:jc w:val="center"/>
        <w:rPr>
          <w:b/>
          <w:sz w:val="20"/>
          <w:szCs w:val="20"/>
        </w:rPr>
      </w:pPr>
      <w:r w:rsidRPr="001B6A09">
        <w:rPr>
          <w:b/>
          <w:sz w:val="20"/>
          <w:szCs w:val="20"/>
        </w:rPr>
        <w:t>Тема 3. Количественные характеристики химического процесса</w:t>
      </w:r>
    </w:p>
    <w:p w:rsidR="009536C6" w:rsidRPr="001B6A09" w:rsidRDefault="009536C6" w:rsidP="009536C6">
      <w:pPr>
        <w:jc w:val="center"/>
        <w:rPr>
          <w:b/>
          <w:sz w:val="20"/>
          <w:szCs w:val="20"/>
        </w:rPr>
      </w:pPr>
      <w:r w:rsidRPr="001B6A09">
        <w:rPr>
          <w:b/>
          <w:sz w:val="20"/>
          <w:szCs w:val="20"/>
        </w:rPr>
        <w:t xml:space="preserve"> ( 15 часов)</w:t>
      </w:r>
    </w:p>
    <w:p w:rsidR="009536C6" w:rsidRPr="001B6A09" w:rsidRDefault="009536C6" w:rsidP="009536C6">
      <w:pPr>
        <w:jc w:val="both"/>
        <w:rPr>
          <w:sz w:val="20"/>
          <w:szCs w:val="20"/>
        </w:rPr>
      </w:pPr>
      <w:r w:rsidRPr="001B6A09">
        <w:rPr>
          <w:b/>
          <w:sz w:val="20"/>
          <w:szCs w:val="20"/>
        </w:rPr>
        <w:tab/>
      </w:r>
      <w:r w:rsidRPr="001B6A09">
        <w:rPr>
          <w:sz w:val="20"/>
          <w:szCs w:val="20"/>
        </w:rPr>
        <w:t>Расчёт количества вещества, массы или объёма исходных веществ и продуктов реакции.</w:t>
      </w:r>
    </w:p>
    <w:p w:rsidR="009536C6" w:rsidRPr="001B6A09" w:rsidRDefault="009536C6" w:rsidP="009536C6">
      <w:pPr>
        <w:jc w:val="both"/>
        <w:rPr>
          <w:sz w:val="20"/>
          <w:szCs w:val="20"/>
        </w:rPr>
      </w:pPr>
      <w:r w:rsidRPr="001B6A09">
        <w:rPr>
          <w:b/>
          <w:sz w:val="20"/>
          <w:szCs w:val="20"/>
        </w:rPr>
        <w:t xml:space="preserve">Расчётные задачи. </w:t>
      </w:r>
      <w:r w:rsidRPr="001B6A09">
        <w:rPr>
          <w:sz w:val="20"/>
          <w:szCs w:val="20"/>
        </w:rPr>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p>
    <w:p w:rsidR="009536C6" w:rsidRPr="001B6A09" w:rsidRDefault="009536C6" w:rsidP="009536C6">
      <w:pPr>
        <w:jc w:val="both"/>
        <w:rPr>
          <w:sz w:val="20"/>
          <w:szCs w:val="20"/>
        </w:rPr>
      </w:pPr>
      <w:r w:rsidRPr="001B6A09">
        <w:rPr>
          <w:sz w:val="20"/>
          <w:szCs w:val="20"/>
        </w:rPr>
        <w:t xml:space="preserve">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w:t>
      </w:r>
      <w:proofErr w:type="gramStart"/>
      <w:r w:rsidRPr="001B6A09">
        <w:rPr>
          <w:sz w:val="20"/>
          <w:szCs w:val="20"/>
        </w:rPr>
        <w:t>от</w:t>
      </w:r>
      <w:proofErr w:type="gramEnd"/>
      <w:r w:rsidRPr="001B6A09">
        <w:rPr>
          <w:sz w:val="20"/>
          <w:szCs w:val="20"/>
        </w:rPr>
        <w:t xml:space="preserve"> теоретически возможного. 6. </w:t>
      </w:r>
      <w:r w:rsidR="00752F33" w:rsidRPr="001B6A09">
        <w:rPr>
          <w:sz w:val="20"/>
          <w:szCs w:val="20"/>
        </w:rPr>
        <w:t xml:space="preserve"> Решение цепочек превращения.</w:t>
      </w:r>
    </w:p>
    <w:p w:rsidR="009536C6" w:rsidRPr="001B6A09" w:rsidRDefault="009536C6" w:rsidP="009536C6">
      <w:pPr>
        <w:jc w:val="both"/>
        <w:rPr>
          <w:sz w:val="20"/>
          <w:szCs w:val="20"/>
        </w:rPr>
      </w:pPr>
      <w:r w:rsidRPr="001B6A09">
        <w:rPr>
          <w:sz w:val="20"/>
          <w:szCs w:val="20"/>
        </w:rPr>
        <w:tab/>
      </w:r>
      <w:r w:rsidR="00752F33" w:rsidRPr="001B6A09">
        <w:rPr>
          <w:sz w:val="20"/>
          <w:szCs w:val="20"/>
        </w:rPr>
        <w:t>7</w:t>
      </w:r>
      <w:r w:rsidRPr="001B6A09">
        <w:rPr>
          <w:sz w:val="20"/>
          <w:szCs w:val="20"/>
        </w:rPr>
        <w:t xml:space="preserve">Расчёты, </w:t>
      </w:r>
      <w:proofErr w:type="gramStart"/>
      <w:r w:rsidRPr="001B6A09">
        <w:rPr>
          <w:sz w:val="20"/>
          <w:szCs w:val="20"/>
        </w:rPr>
        <w:t>связанные</w:t>
      </w:r>
      <w:proofErr w:type="gramEnd"/>
      <w:r w:rsidRPr="001B6A09">
        <w:rPr>
          <w:sz w:val="20"/>
          <w:szCs w:val="20"/>
        </w:rPr>
        <w:t xml:space="preserve"> с концентрацией растворов, растворимостью веществ, электролитической диссоциацией.</w:t>
      </w:r>
    </w:p>
    <w:p w:rsidR="009536C6" w:rsidRPr="001B6A09" w:rsidRDefault="009536C6" w:rsidP="009536C6">
      <w:pPr>
        <w:jc w:val="both"/>
        <w:rPr>
          <w:sz w:val="20"/>
          <w:szCs w:val="20"/>
        </w:rPr>
      </w:pPr>
    </w:p>
    <w:p w:rsidR="009536C6" w:rsidRPr="001B6A09" w:rsidRDefault="009536C6" w:rsidP="009536C6">
      <w:pPr>
        <w:jc w:val="center"/>
        <w:rPr>
          <w:b/>
          <w:sz w:val="20"/>
          <w:szCs w:val="20"/>
        </w:rPr>
      </w:pPr>
      <w:r w:rsidRPr="001B6A09">
        <w:rPr>
          <w:b/>
          <w:sz w:val="20"/>
          <w:szCs w:val="20"/>
        </w:rPr>
        <w:t xml:space="preserve">Тема 4. </w:t>
      </w:r>
      <w:proofErr w:type="spellStart"/>
      <w:r w:rsidRPr="001B6A09">
        <w:rPr>
          <w:b/>
          <w:sz w:val="20"/>
          <w:szCs w:val="20"/>
        </w:rPr>
        <w:t>Окислительно</w:t>
      </w:r>
      <w:proofErr w:type="spellEnd"/>
      <w:r w:rsidRPr="001B6A09">
        <w:rPr>
          <w:b/>
          <w:sz w:val="20"/>
          <w:szCs w:val="20"/>
        </w:rPr>
        <w:t>-восстановительные реакции (4 часа)</w:t>
      </w:r>
    </w:p>
    <w:p w:rsidR="009536C6" w:rsidRPr="001B6A09" w:rsidRDefault="009536C6" w:rsidP="009536C6">
      <w:pPr>
        <w:jc w:val="both"/>
        <w:rPr>
          <w:sz w:val="20"/>
          <w:szCs w:val="20"/>
        </w:rPr>
      </w:pPr>
      <w:r w:rsidRPr="001B6A09">
        <w:rPr>
          <w:sz w:val="20"/>
          <w:szCs w:val="20"/>
        </w:rPr>
        <w:tab/>
      </w:r>
      <w:proofErr w:type="spellStart"/>
      <w:r w:rsidRPr="001B6A09">
        <w:rPr>
          <w:sz w:val="20"/>
          <w:szCs w:val="20"/>
        </w:rPr>
        <w:t>Окислительно</w:t>
      </w:r>
      <w:proofErr w:type="spellEnd"/>
      <w:r w:rsidRPr="001B6A09">
        <w:rPr>
          <w:sz w:val="20"/>
          <w:szCs w:val="20"/>
        </w:rPr>
        <w:t xml:space="preserve">-восстановительные реакции. Окислитель и восстановитель, окисление и восстановление. Составление уравнений </w:t>
      </w:r>
      <w:proofErr w:type="spellStart"/>
      <w:r w:rsidRPr="001B6A09">
        <w:rPr>
          <w:sz w:val="20"/>
          <w:szCs w:val="20"/>
        </w:rPr>
        <w:t>окислительно</w:t>
      </w:r>
      <w:proofErr w:type="spellEnd"/>
      <w:r w:rsidRPr="001B6A09">
        <w:rPr>
          <w:sz w:val="20"/>
          <w:szCs w:val="20"/>
        </w:rPr>
        <w:t>-восстановительных реакций методом электронного баланса.</w:t>
      </w:r>
    </w:p>
    <w:p w:rsidR="009536C6" w:rsidRPr="001B6A09" w:rsidRDefault="009536C6" w:rsidP="009536C6">
      <w:pPr>
        <w:jc w:val="both"/>
        <w:rPr>
          <w:sz w:val="20"/>
          <w:szCs w:val="20"/>
        </w:rPr>
      </w:pPr>
      <w:r w:rsidRPr="001B6A09">
        <w:rPr>
          <w:sz w:val="20"/>
          <w:szCs w:val="20"/>
        </w:rPr>
        <w:tab/>
        <w:t xml:space="preserve">Классификация </w:t>
      </w:r>
      <w:proofErr w:type="spellStart"/>
      <w:r w:rsidRPr="001B6A09">
        <w:rPr>
          <w:sz w:val="20"/>
          <w:szCs w:val="20"/>
        </w:rPr>
        <w:t>окислительно</w:t>
      </w:r>
      <w:proofErr w:type="spellEnd"/>
      <w:r w:rsidRPr="001B6A09">
        <w:rPr>
          <w:sz w:val="20"/>
          <w:szCs w:val="20"/>
        </w:rPr>
        <w:t>-восстановительных реакций.</w:t>
      </w:r>
    </w:p>
    <w:p w:rsidR="000D3933" w:rsidRPr="001B6A09" w:rsidRDefault="000D3933" w:rsidP="009536C6">
      <w:pPr>
        <w:jc w:val="both"/>
        <w:rPr>
          <w:sz w:val="20"/>
          <w:szCs w:val="20"/>
        </w:rPr>
      </w:pPr>
    </w:p>
    <w:p w:rsidR="000D3933" w:rsidRPr="001B6A09" w:rsidRDefault="000D3933" w:rsidP="000D3933">
      <w:pPr>
        <w:jc w:val="center"/>
        <w:rPr>
          <w:b/>
          <w:sz w:val="20"/>
          <w:szCs w:val="20"/>
        </w:rPr>
      </w:pPr>
      <w:r w:rsidRPr="001B6A09">
        <w:rPr>
          <w:b/>
          <w:sz w:val="20"/>
          <w:szCs w:val="20"/>
        </w:rPr>
        <w:t>Тематическое планирование внеурочной работы</w:t>
      </w:r>
    </w:p>
    <w:p w:rsidR="000D3933" w:rsidRPr="001B6A09" w:rsidRDefault="000D3933" w:rsidP="000D3933">
      <w:pPr>
        <w:jc w:val="center"/>
        <w:rPr>
          <w:b/>
          <w:sz w:val="20"/>
          <w:szCs w:val="20"/>
        </w:rPr>
      </w:pPr>
      <w:r w:rsidRPr="001B6A09">
        <w:rPr>
          <w:b/>
          <w:sz w:val="20"/>
          <w:szCs w:val="20"/>
        </w:rPr>
        <w:t>«Решение расчётных задач по химии», 8 класс</w:t>
      </w:r>
    </w:p>
    <w:p w:rsidR="000D3933" w:rsidRPr="001B6A09" w:rsidRDefault="000D3933" w:rsidP="000D3933">
      <w:pPr>
        <w:jc w:val="center"/>
        <w:rPr>
          <w:b/>
          <w:sz w:val="20"/>
          <w:szCs w:val="20"/>
        </w:rPr>
      </w:pPr>
      <w:r w:rsidRPr="001B6A09">
        <w:rPr>
          <w:sz w:val="20"/>
          <w:szCs w:val="20"/>
        </w:rPr>
        <w:t>(</w:t>
      </w:r>
      <w:r w:rsidRPr="001B6A09">
        <w:rPr>
          <w:b/>
          <w:sz w:val="20"/>
          <w:szCs w:val="20"/>
        </w:rPr>
        <w:t>всего 34 часа, 1 час в неделю)</w:t>
      </w:r>
    </w:p>
    <w:p w:rsidR="000D3933" w:rsidRPr="001B6A09" w:rsidRDefault="000D3933" w:rsidP="000D3933">
      <w:pPr>
        <w:rPr>
          <w:sz w:val="20"/>
          <w:szCs w:val="20"/>
        </w:rPr>
      </w:pPr>
    </w:p>
    <w:p w:rsidR="000D3933" w:rsidRPr="001B6A09" w:rsidRDefault="000D3933" w:rsidP="000D3933">
      <w:pPr>
        <w:rPr>
          <w:bCs/>
          <w:color w:val="000000"/>
          <w:spacing w:val="-14"/>
          <w:sz w:val="20"/>
          <w:szCs w:val="20"/>
        </w:rPr>
      </w:pPr>
      <w:r w:rsidRPr="001B6A09">
        <w:rPr>
          <w:iCs/>
          <w:sz w:val="20"/>
          <w:szCs w:val="20"/>
        </w:rPr>
        <w:t>Тематическое планирование(8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881"/>
        <w:gridCol w:w="1508"/>
        <w:gridCol w:w="1609"/>
        <w:gridCol w:w="2128"/>
      </w:tblGrid>
      <w:tr w:rsidR="000D3933" w:rsidRPr="001B6A09" w:rsidTr="008448AC">
        <w:tc>
          <w:tcPr>
            <w:tcW w:w="1480" w:type="dxa"/>
            <w:vMerge w:val="restart"/>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 уроков</w:t>
            </w:r>
          </w:p>
        </w:tc>
        <w:tc>
          <w:tcPr>
            <w:tcW w:w="2881" w:type="dxa"/>
            <w:vMerge w:val="restart"/>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Название раздела, глав</w:t>
            </w:r>
          </w:p>
        </w:tc>
        <w:tc>
          <w:tcPr>
            <w:tcW w:w="5245" w:type="dxa"/>
            <w:gridSpan w:val="3"/>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sz w:val="20"/>
                <w:szCs w:val="20"/>
              </w:rPr>
              <w:t>Количество часов</w:t>
            </w:r>
          </w:p>
        </w:tc>
      </w:tr>
      <w:tr w:rsidR="000D3933" w:rsidRPr="001B6A09" w:rsidTr="008448AC">
        <w:tc>
          <w:tcPr>
            <w:tcW w:w="0" w:type="auto"/>
            <w:vMerge/>
            <w:tcBorders>
              <w:top w:val="single" w:sz="4" w:space="0" w:color="auto"/>
              <w:left w:val="single" w:sz="4" w:space="0" w:color="auto"/>
              <w:bottom w:val="single" w:sz="4" w:space="0" w:color="auto"/>
              <w:right w:val="single" w:sz="4" w:space="0" w:color="auto"/>
            </w:tcBorders>
            <w:vAlign w:val="center"/>
            <w:hideMark/>
          </w:tcPr>
          <w:p w:rsidR="000D3933" w:rsidRPr="001B6A09" w:rsidRDefault="000D3933" w:rsidP="008448A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933" w:rsidRPr="001B6A09" w:rsidRDefault="000D3933" w:rsidP="008448AC">
            <w:pPr>
              <w:rPr>
                <w:sz w:val="20"/>
                <w:szCs w:val="20"/>
              </w:rPr>
            </w:pPr>
          </w:p>
        </w:tc>
        <w:tc>
          <w:tcPr>
            <w:tcW w:w="1508" w:type="dxa"/>
            <w:vMerge w:val="restart"/>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Всего</w:t>
            </w:r>
          </w:p>
        </w:tc>
        <w:tc>
          <w:tcPr>
            <w:tcW w:w="3737" w:type="dxa"/>
            <w:gridSpan w:val="2"/>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Из них (формы контроля)</w:t>
            </w:r>
          </w:p>
        </w:tc>
      </w:tr>
      <w:tr w:rsidR="000D3933" w:rsidRPr="001B6A09" w:rsidTr="008448AC">
        <w:tc>
          <w:tcPr>
            <w:tcW w:w="0" w:type="auto"/>
            <w:vMerge/>
            <w:tcBorders>
              <w:top w:val="single" w:sz="4" w:space="0" w:color="auto"/>
              <w:left w:val="single" w:sz="4" w:space="0" w:color="auto"/>
              <w:bottom w:val="single" w:sz="4" w:space="0" w:color="auto"/>
              <w:right w:val="single" w:sz="4" w:space="0" w:color="auto"/>
            </w:tcBorders>
            <w:vAlign w:val="center"/>
            <w:hideMark/>
          </w:tcPr>
          <w:p w:rsidR="000D3933" w:rsidRPr="001B6A09" w:rsidRDefault="000D3933" w:rsidP="008448A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933" w:rsidRPr="001B6A09" w:rsidRDefault="000D3933" w:rsidP="008448A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933" w:rsidRPr="001B6A09" w:rsidRDefault="000D3933" w:rsidP="008448AC">
            <w:pPr>
              <w:rPr>
                <w:sz w:val="20"/>
                <w:szCs w:val="20"/>
              </w:rPr>
            </w:pP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контрольных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практических работ</w:t>
            </w:r>
          </w:p>
        </w:tc>
      </w:tr>
      <w:tr w:rsidR="000D3933" w:rsidRPr="001B6A09" w:rsidTr="008448AC">
        <w:tc>
          <w:tcPr>
            <w:tcW w:w="1480"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1</w:t>
            </w:r>
          </w:p>
        </w:tc>
        <w:tc>
          <w:tcPr>
            <w:tcW w:w="2881"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rPr>
                <w:sz w:val="20"/>
                <w:szCs w:val="20"/>
              </w:rPr>
            </w:pPr>
            <w:r w:rsidRPr="001B6A09">
              <w:rPr>
                <w:b/>
                <w:bCs/>
                <w:color w:val="000000"/>
                <w:sz w:val="20"/>
                <w:szCs w:val="20"/>
              </w:rPr>
              <w:t>Введение</w:t>
            </w:r>
            <w:r w:rsidRPr="001B6A09">
              <w:rPr>
                <w:b/>
                <w:color w:val="000000"/>
                <w:sz w:val="20"/>
                <w:szCs w:val="20"/>
              </w:rPr>
              <w:t>(2ч)</w:t>
            </w:r>
          </w:p>
        </w:tc>
        <w:tc>
          <w:tcPr>
            <w:tcW w:w="150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2</w:t>
            </w: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 xml:space="preserve"> 1</w:t>
            </w:r>
          </w:p>
        </w:tc>
      </w:tr>
      <w:tr w:rsidR="000D3933" w:rsidRPr="001B6A09" w:rsidTr="008448AC">
        <w:tc>
          <w:tcPr>
            <w:tcW w:w="1480"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2</w:t>
            </w:r>
          </w:p>
        </w:tc>
        <w:tc>
          <w:tcPr>
            <w:tcW w:w="2881"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rPr>
                <w:sz w:val="20"/>
                <w:szCs w:val="20"/>
                <w:lang w:eastAsia="en-US"/>
              </w:rPr>
            </w:pPr>
            <w:r w:rsidRPr="001B6A09">
              <w:rPr>
                <w:b/>
                <w:sz w:val="20"/>
                <w:szCs w:val="20"/>
              </w:rPr>
              <w:t xml:space="preserve">Тема 1. Математические расчёты в химии </w:t>
            </w:r>
          </w:p>
        </w:tc>
        <w:tc>
          <w:tcPr>
            <w:tcW w:w="150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7</w:t>
            </w: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 xml:space="preserve"> 1</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w:t>
            </w:r>
          </w:p>
        </w:tc>
      </w:tr>
      <w:tr w:rsidR="000D3933" w:rsidRPr="001B6A09" w:rsidTr="008448AC">
        <w:tc>
          <w:tcPr>
            <w:tcW w:w="1480"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3</w:t>
            </w:r>
          </w:p>
        </w:tc>
        <w:tc>
          <w:tcPr>
            <w:tcW w:w="2881"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shd w:val="clear" w:color="auto" w:fill="FFFFFF"/>
              <w:rPr>
                <w:sz w:val="20"/>
                <w:szCs w:val="20"/>
                <w:lang w:eastAsia="en-US"/>
              </w:rPr>
            </w:pPr>
            <w:r w:rsidRPr="001B6A09">
              <w:rPr>
                <w:b/>
                <w:sz w:val="20"/>
                <w:szCs w:val="20"/>
              </w:rPr>
              <w:t>Тема 2. Количественные характеристики вещества (6 часов)</w:t>
            </w:r>
          </w:p>
        </w:tc>
        <w:tc>
          <w:tcPr>
            <w:tcW w:w="150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6</w:t>
            </w: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1</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w:t>
            </w:r>
          </w:p>
        </w:tc>
      </w:tr>
      <w:tr w:rsidR="000D3933" w:rsidRPr="001B6A09" w:rsidTr="008448AC">
        <w:tc>
          <w:tcPr>
            <w:tcW w:w="1480"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4</w:t>
            </w:r>
          </w:p>
        </w:tc>
        <w:tc>
          <w:tcPr>
            <w:tcW w:w="2881"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rPr>
                <w:b/>
                <w:sz w:val="20"/>
                <w:szCs w:val="20"/>
              </w:rPr>
            </w:pPr>
            <w:r w:rsidRPr="001B6A09">
              <w:rPr>
                <w:b/>
                <w:sz w:val="20"/>
                <w:szCs w:val="20"/>
              </w:rPr>
              <w:t>Тема 3. Количественные характеристики химического процесса</w:t>
            </w:r>
          </w:p>
          <w:p w:rsidR="000D3933" w:rsidRPr="001B6A09" w:rsidRDefault="000D3933" w:rsidP="008448AC">
            <w:pPr>
              <w:rPr>
                <w:b/>
                <w:sz w:val="20"/>
                <w:szCs w:val="20"/>
              </w:rPr>
            </w:pPr>
            <w:r w:rsidRPr="001B6A09">
              <w:rPr>
                <w:b/>
                <w:sz w:val="20"/>
                <w:szCs w:val="20"/>
              </w:rPr>
              <w:t xml:space="preserve"> (15 часов)</w:t>
            </w:r>
          </w:p>
          <w:p w:rsidR="000D3933" w:rsidRPr="001B6A09" w:rsidRDefault="000D3933" w:rsidP="008448AC">
            <w:pPr>
              <w:pStyle w:val="a7"/>
              <w:spacing w:after="0" w:afterAutospacing="0"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15</w:t>
            </w: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1</w:t>
            </w:r>
          </w:p>
        </w:tc>
      </w:tr>
      <w:tr w:rsidR="000D3933" w:rsidRPr="001B6A09" w:rsidTr="008448AC">
        <w:tc>
          <w:tcPr>
            <w:tcW w:w="1480"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5</w:t>
            </w:r>
          </w:p>
        </w:tc>
        <w:tc>
          <w:tcPr>
            <w:tcW w:w="2881"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rPr>
                <w:sz w:val="20"/>
                <w:szCs w:val="20"/>
              </w:rPr>
            </w:pPr>
            <w:r w:rsidRPr="001B6A09">
              <w:rPr>
                <w:b/>
                <w:sz w:val="20"/>
                <w:szCs w:val="20"/>
              </w:rPr>
              <w:t xml:space="preserve">Тема 4. </w:t>
            </w:r>
            <w:proofErr w:type="spellStart"/>
            <w:r w:rsidRPr="001B6A09">
              <w:rPr>
                <w:b/>
                <w:sz w:val="20"/>
                <w:szCs w:val="20"/>
              </w:rPr>
              <w:t>Окислительно</w:t>
            </w:r>
            <w:proofErr w:type="spellEnd"/>
            <w:r w:rsidRPr="001B6A09">
              <w:rPr>
                <w:b/>
                <w:sz w:val="20"/>
                <w:szCs w:val="20"/>
              </w:rPr>
              <w:t>-восстановительные реакции (4 часа).</w:t>
            </w:r>
          </w:p>
        </w:tc>
        <w:tc>
          <w:tcPr>
            <w:tcW w:w="150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4</w:t>
            </w: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1</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1</w:t>
            </w:r>
          </w:p>
        </w:tc>
      </w:tr>
      <w:tr w:rsidR="000D3933" w:rsidRPr="001B6A09" w:rsidTr="008448AC">
        <w:tc>
          <w:tcPr>
            <w:tcW w:w="1480"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6</w:t>
            </w:r>
          </w:p>
        </w:tc>
        <w:tc>
          <w:tcPr>
            <w:tcW w:w="2881"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shd w:val="clear" w:color="auto" w:fill="FFFFFF"/>
              <w:outlineLvl w:val="0"/>
              <w:rPr>
                <w:bCs/>
                <w:color w:val="000000"/>
                <w:sz w:val="20"/>
                <w:szCs w:val="20"/>
                <w:lang w:eastAsia="en-US"/>
              </w:rPr>
            </w:pPr>
            <w:r w:rsidRPr="001B6A09">
              <w:rPr>
                <w:bCs/>
                <w:color w:val="000000"/>
                <w:sz w:val="20"/>
                <w:szCs w:val="20"/>
                <w:lang w:eastAsia="en-US"/>
              </w:rPr>
              <w:t>Итого</w:t>
            </w:r>
          </w:p>
        </w:tc>
        <w:tc>
          <w:tcPr>
            <w:tcW w:w="150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rPr>
            </w:pPr>
            <w:r w:rsidRPr="001B6A09">
              <w:rPr>
                <w:sz w:val="20"/>
                <w:szCs w:val="20"/>
              </w:rPr>
              <w:t>34</w:t>
            </w:r>
          </w:p>
        </w:tc>
        <w:tc>
          <w:tcPr>
            <w:tcW w:w="1609"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pStyle w:val="a7"/>
              <w:spacing w:after="0" w:afterAutospacing="0" w:line="240" w:lineRule="auto"/>
              <w:jc w:val="center"/>
              <w:rPr>
                <w:sz w:val="20"/>
                <w:szCs w:val="20"/>
                <w:lang w:val="en-US"/>
              </w:rPr>
            </w:pPr>
            <w:r w:rsidRPr="001B6A09">
              <w:rPr>
                <w:sz w:val="20"/>
                <w:szCs w:val="20"/>
              </w:rPr>
              <w:t xml:space="preserve">1 </w:t>
            </w:r>
          </w:p>
        </w:tc>
        <w:tc>
          <w:tcPr>
            <w:tcW w:w="2128" w:type="dxa"/>
            <w:tcBorders>
              <w:top w:val="single" w:sz="4" w:space="0" w:color="auto"/>
              <w:left w:val="single" w:sz="4" w:space="0" w:color="auto"/>
              <w:bottom w:val="single" w:sz="4" w:space="0" w:color="auto"/>
              <w:right w:val="single" w:sz="4" w:space="0" w:color="auto"/>
            </w:tcBorders>
            <w:hideMark/>
          </w:tcPr>
          <w:p w:rsidR="000D3933" w:rsidRPr="001B6A09" w:rsidRDefault="000D3933" w:rsidP="008448AC">
            <w:pPr>
              <w:tabs>
                <w:tab w:val="left" w:pos="562"/>
              </w:tabs>
              <w:rPr>
                <w:bCs/>
                <w:sz w:val="20"/>
                <w:szCs w:val="20"/>
                <w:lang w:eastAsia="en-US"/>
              </w:rPr>
            </w:pPr>
            <w:r w:rsidRPr="001B6A09">
              <w:rPr>
                <w:bCs/>
                <w:sz w:val="20"/>
                <w:szCs w:val="20"/>
              </w:rPr>
              <w:t>2</w:t>
            </w:r>
          </w:p>
        </w:tc>
      </w:tr>
    </w:tbl>
    <w:p w:rsidR="000D3933" w:rsidRPr="001B6A09" w:rsidRDefault="000D3933" w:rsidP="000D3933">
      <w:pPr>
        <w:pStyle w:val="a7"/>
        <w:rPr>
          <w:sz w:val="20"/>
          <w:szCs w:val="20"/>
        </w:rPr>
      </w:pPr>
    </w:p>
    <w:p w:rsidR="000D3933" w:rsidRPr="001B6A09" w:rsidRDefault="000D3933" w:rsidP="000D3933">
      <w:pPr>
        <w:pStyle w:val="a7"/>
        <w:jc w:val="center"/>
        <w:rPr>
          <w:b/>
          <w:bCs/>
          <w:sz w:val="20"/>
          <w:szCs w:val="20"/>
        </w:rPr>
      </w:pPr>
    </w:p>
    <w:p w:rsidR="009536C6" w:rsidRDefault="009536C6"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1B6A09" w:rsidRDefault="001B6A09" w:rsidP="009536C6">
      <w:pPr>
        <w:jc w:val="both"/>
        <w:rPr>
          <w:sz w:val="20"/>
          <w:szCs w:val="20"/>
        </w:rPr>
      </w:pPr>
    </w:p>
    <w:p w:rsidR="00BE115E" w:rsidRDefault="00BE115E" w:rsidP="009536C6">
      <w:pPr>
        <w:jc w:val="both"/>
        <w:rPr>
          <w:sz w:val="20"/>
          <w:szCs w:val="20"/>
        </w:rPr>
      </w:pPr>
    </w:p>
    <w:p w:rsidR="001B6A09" w:rsidRDefault="001B6A09" w:rsidP="009536C6">
      <w:pPr>
        <w:jc w:val="both"/>
        <w:rPr>
          <w:sz w:val="20"/>
          <w:szCs w:val="20"/>
        </w:rPr>
      </w:pPr>
    </w:p>
    <w:p w:rsidR="001B6A09" w:rsidRPr="001B6A09" w:rsidRDefault="001B6A09" w:rsidP="009536C6">
      <w:pPr>
        <w:jc w:val="both"/>
        <w:rPr>
          <w:sz w:val="20"/>
          <w:szCs w:val="20"/>
        </w:rPr>
      </w:pPr>
    </w:p>
    <w:p w:rsidR="009536C6" w:rsidRPr="001B6A09" w:rsidRDefault="009536C6" w:rsidP="009536C6">
      <w:pPr>
        <w:jc w:val="center"/>
        <w:rPr>
          <w:b/>
          <w:sz w:val="20"/>
          <w:szCs w:val="20"/>
        </w:rPr>
      </w:pPr>
    </w:p>
    <w:p w:rsidR="009536C6" w:rsidRPr="001B6A09" w:rsidRDefault="009536C6" w:rsidP="009536C6">
      <w:pPr>
        <w:jc w:val="both"/>
        <w:rPr>
          <w:sz w:val="20"/>
          <w:szCs w:val="20"/>
        </w:rPr>
      </w:pPr>
    </w:p>
    <w:p w:rsidR="007118CF" w:rsidRPr="001B6A09" w:rsidRDefault="007118CF" w:rsidP="007118CF">
      <w:pPr>
        <w:jc w:val="center"/>
        <w:rPr>
          <w:b/>
          <w:sz w:val="20"/>
          <w:szCs w:val="20"/>
        </w:rPr>
      </w:pPr>
      <w:r w:rsidRPr="001B6A09">
        <w:rPr>
          <w:b/>
          <w:sz w:val="20"/>
          <w:szCs w:val="20"/>
        </w:rPr>
        <w:lastRenderedPageBreak/>
        <w:t>Календарно – т</w:t>
      </w:r>
      <w:r w:rsidR="00AD4265" w:rsidRPr="001B6A09">
        <w:rPr>
          <w:b/>
          <w:sz w:val="20"/>
          <w:szCs w:val="20"/>
        </w:rPr>
        <w:t>ематическое планирование внеклассной работы</w:t>
      </w:r>
    </w:p>
    <w:tbl>
      <w:tblPr>
        <w:tblW w:w="1071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5449"/>
        <w:gridCol w:w="1418"/>
        <w:gridCol w:w="1244"/>
        <w:gridCol w:w="1245"/>
      </w:tblGrid>
      <w:tr w:rsidR="00BE115E" w:rsidRPr="001B6A09" w:rsidTr="00BE115E">
        <w:trPr>
          <w:trHeight w:val="145"/>
        </w:trPr>
        <w:tc>
          <w:tcPr>
            <w:tcW w:w="1355" w:type="dxa"/>
            <w:vMerge w:val="restart"/>
          </w:tcPr>
          <w:p w:rsidR="00BE115E" w:rsidRPr="001B6A09" w:rsidRDefault="00BE115E" w:rsidP="007118CF">
            <w:pPr>
              <w:jc w:val="center"/>
              <w:rPr>
                <w:sz w:val="20"/>
                <w:szCs w:val="20"/>
              </w:rPr>
            </w:pPr>
            <w:r w:rsidRPr="001B6A09">
              <w:rPr>
                <w:sz w:val="20"/>
                <w:szCs w:val="20"/>
              </w:rPr>
              <w:t>№</w:t>
            </w:r>
          </w:p>
          <w:p w:rsidR="00BE115E" w:rsidRPr="001B6A09" w:rsidRDefault="00BE115E" w:rsidP="007118CF">
            <w:pPr>
              <w:jc w:val="center"/>
              <w:rPr>
                <w:sz w:val="20"/>
                <w:szCs w:val="20"/>
              </w:rPr>
            </w:pPr>
            <w:r w:rsidRPr="001B6A09">
              <w:rPr>
                <w:sz w:val="20"/>
                <w:szCs w:val="20"/>
              </w:rPr>
              <w:t>урока</w:t>
            </w:r>
          </w:p>
        </w:tc>
        <w:tc>
          <w:tcPr>
            <w:tcW w:w="5449" w:type="dxa"/>
            <w:vMerge w:val="restart"/>
          </w:tcPr>
          <w:p w:rsidR="00BE115E" w:rsidRPr="001B6A09" w:rsidRDefault="00BE115E" w:rsidP="007118CF">
            <w:pPr>
              <w:jc w:val="center"/>
              <w:rPr>
                <w:sz w:val="20"/>
                <w:szCs w:val="20"/>
              </w:rPr>
            </w:pPr>
            <w:r w:rsidRPr="001B6A09">
              <w:rPr>
                <w:sz w:val="20"/>
                <w:szCs w:val="20"/>
              </w:rPr>
              <w:t>Тема урока</w:t>
            </w:r>
          </w:p>
        </w:tc>
        <w:tc>
          <w:tcPr>
            <w:tcW w:w="1418" w:type="dxa"/>
            <w:vMerge w:val="restart"/>
          </w:tcPr>
          <w:p w:rsidR="00BE115E" w:rsidRPr="001B6A09" w:rsidRDefault="00BE115E" w:rsidP="007118CF">
            <w:pPr>
              <w:jc w:val="center"/>
              <w:rPr>
                <w:sz w:val="20"/>
                <w:szCs w:val="20"/>
              </w:rPr>
            </w:pPr>
            <w:r w:rsidRPr="001B6A09">
              <w:rPr>
                <w:sz w:val="20"/>
                <w:szCs w:val="20"/>
              </w:rPr>
              <w:t>Примечание</w:t>
            </w:r>
          </w:p>
        </w:tc>
        <w:tc>
          <w:tcPr>
            <w:tcW w:w="2489" w:type="dxa"/>
            <w:gridSpan w:val="2"/>
            <w:tcBorders>
              <w:bottom w:val="single" w:sz="4" w:space="0" w:color="auto"/>
            </w:tcBorders>
          </w:tcPr>
          <w:p w:rsidR="00BE115E" w:rsidRPr="001B6A09" w:rsidRDefault="00BE115E" w:rsidP="007118CF">
            <w:pPr>
              <w:jc w:val="center"/>
              <w:rPr>
                <w:sz w:val="20"/>
                <w:szCs w:val="20"/>
              </w:rPr>
            </w:pPr>
          </w:p>
          <w:p w:rsidR="00BE115E" w:rsidRPr="001B6A09" w:rsidRDefault="00BE115E" w:rsidP="007118CF">
            <w:pPr>
              <w:jc w:val="center"/>
              <w:rPr>
                <w:sz w:val="20"/>
                <w:szCs w:val="20"/>
              </w:rPr>
            </w:pPr>
          </w:p>
          <w:p w:rsidR="00BE115E" w:rsidRPr="001B6A09" w:rsidRDefault="00BE115E" w:rsidP="00BE115E">
            <w:pPr>
              <w:jc w:val="center"/>
              <w:rPr>
                <w:sz w:val="20"/>
                <w:szCs w:val="20"/>
              </w:rPr>
            </w:pPr>
            <w:r w:rsidRPr="001B6A09">
              <w:rPr>
                <w:sz w:val="20"/>
                <w:szCs w:val="20"/>
              </w:rPr>
              <w:t>Дата</w:t>
            </w:r>
          </w:p>
        </w:tc>
      </w:tr>
      <w:tr w:rsidR="00BE115E" w:rsidRPr="001B6A09" w:rsidTr="00BE115E">
        <w:trPr>
          <w:trHeight w:val="315"/>
        </w:trPr>
        <w:tc>
          <w:tcPr>
            <w:tcW w:w="1355" w:type="dxa"/>
            <w:vMerge/>
          </w:tcPr>
          <w:p w:rsidR="00BE115E" w:rsidRPr="001B6A09" w:rsidRDefault="00BE115E" w:rsidP="007118CF">
            <w:pPr>
              <w:jc w:val="center"/>
              <w:rPr>
                <w:sz w:val="20"/>
                <w:szCs w:val="20"/>
              </w:rPr>
            </w:pPr>
          </w:p>
        </w:tc>
        <w:tc>
          <w:tcPr>
            <w:tcW w:w="5449" w:type="dxa"/>
            <w:vMerge/>
          </w:tcPr>
          <w:p w:rsidR="00BE115E" w:rsidRPr="001B6A09" w:rsidRDefault="00BE115E" w:rsidP="007118CF">
            <w:pPr>
              <w:jc w:val="center"/>
              <w:rPr>
                <w:sz w:val="20"/>
                <w:szCs w:val="20"/>
              </w:rPr>
            </w:pPr>
          </w:p>
        </w:tc>
        <w:tc>
          <w:tcPr>
            <w:tcW w:w="1418" w:type="dxa"/>
            <w:vMerge/>
          </w:tcPr>
          <w:p w:rsidR="00BE115E" w:rsidRPr="001B6A09" w:rsidRDefault="00BE115E" w:rsidP="007118CF">
            <w:pPr>
              <w:jc w:val="center"/>
              <w:rPr>
                <w:sz w:val="20"/>
                <w:szCs w:val="20"/>
              </w:rPr>
            </w:pPr>
          </w:p>
        </w:tc>
        <w:tc>
          <w:tcPr>
            <w:tcW w:w="1244" w:type="dxa"/>
            <w:tcBorders>
              <w:top w:val="single" w:sz="4" w:space="0" w:color="auto"/>
            </w:tcBorders>
          </w:tcPr>
          <w:p w:rsidR="00BE115E" w:rsidRPr="001B6A09" w:rsidRDefault="00BE115E" w:rsidP="007118CF">
            <w:pPr>
              <w:jc w:val="center"/>
              <w:rPr>
                <w:sz w:val="20"/>
                <w:szCs w:val="20"/>
              </w:rPr>
            </w:pPr>
            <w:r>
              <w:rPr>
                <w:sz w:val="20"/>
                <w:szCs w:val="20"/>
              </w:rPr>
              <w:t>план</w:t>
            </w:r>
          </w:p>
        </w:tc>
        <w:tc>
          <w:tcPr>
            <w:tcW w:w="1245" w:type="dxa"/>
            <w:tcBorders>
              <w:top w:val="single" w:sz="4" w:space="0" w:color="auto"/>
            </w:tcBorders>
          </w:tcPr>
          <w:p w:rsidR="00BE115E" w:rsidRPr="001B6A09" w:rsidRDefault="00BE115E" w:rsidP="00BE115E">
            <w:pPr>
              <w:jc w:val="center"/>
              <w:rPr>
                <w:sz w:val="20"/>
                <w:szCs w:val="20"/>
              </w:rPr>
            </w:pPr>
            <w:r>
              <w:rPr>
                <w:sz w:val="20"/>
                <w:szCs w:val="20"/>
              </w:rPr>
              <w:t>факт</w:t>
            </w:r>
          </w:p>
        </w:tc>
      </w:tr>
      <w:tr w:rsidR="007118CF" w:rsidRPr="001B6A09" w:rsidTr="00BE115E">
        <w:trPr>
          <w:trHeight w:val="91"/>
        </w:trPr>
        <w:tc>
          <w:tcPr>
            <w:tcW w:w="10711" w:type="dxa"/>
            <w:gridSpan w:val="5"/>
          </w:tcPr>
          <w:p w:rsidR="007118CF" w:rsidRPr="001B6A09" w:rsidRDefault="007118CF" w:rsidP="007118CF">
            <w:pPr>
              <w:shd w:val="clear" w:color="auto" w:fill="FFFFFF"/>
              <w:jc w:val="both"/>
              <w:rPr>
                <w:b/>
                <w:color w:val="000000"/>
                <w:sz w:val="20"/>
                <w:szCs w:val="20"/>
              </w:rPr>
            </w:pPr>
            <w:r w:rsidRPr="001B6A09">
              <w:rPr>
                <w:bCs/>
                <w:color w:val="000000"/>
                <w:sz w:val="20"/>
                <w:szCs w:val="20"/>
              </w:rPr>
              <w:t xml:space="preserve">                                     </w:t>
            </w:r>
            <w:r w:rsidRPr="001B6A09">
              <w:rPr>
                <w:b/>
                <w:bCs/>
                <w:color w:val="000000"/>
                <w:sz w:val="20"/>
                <w:szCs w:val="20"/>
              </w:rPr>
              <w:t>Введение</w:t>
            </w:r>
            <w:r w:rsidRPr="001B6A09">
              <w:rPr>
                <w:b/>
                <w:color w:val="000000"/>
                <w:sz w:val="20"/>
                <w:szCs w:val="20"/>
              </w:rPr>
              <w:t>(2ч)</w:t>
            </w:r>
          </w:p>
        </w:tc>
      </w:tr>
      <w:tr w:rsidR="00BE115E" w:rsidRPr="001B6A09" w:rsidTr="00BE115E">
        <w:trPr>
          <w:trHeight w:val="181"/>
        </w:trPr>
        <w:tc>
          <w:tcPr>
            <w:tcW w:w="1355" w:type="dxa"/>
          </w:tcPr>
          <w:p w:rsidR="00BE115E" w:rsidRPr="001B6A09" w:rsidRDefault="00BE115E" w:rsidP="007118CF">
            <w:pPr>
              <w:jc w:val="center"/>
              <w:rPr>
                <w:sz w:val="20"/>
                <w:szCs w:val="20"/>
              </w:rPr>
            </w:pPr>
            <w:r w:rsidRPr="001B6A09">
              <w:rPr>
                <w:sz w:val="20"/>
                <w:szCs w:val="20"/>
              </w:rPr>
              <w:t>1</w:t>
            </w:r>
          </w:p>
        </w:tc>
        <w:tc>
          <w:tcPr>
            <w:tcW w:w="5449" w:type="dxa"/>
          </w:tcPr>
          <w:p w:rsidR="00BE115E" w:rsidRPr="001B6A09" w:rsidRDefault="00BE115E" w:rsidP="00FD4457">
            <w:pPr>
              <w:pStyle w:val="a7"/>
              <w:spacing w:after="0" w:afterAutospacing="0" w:line="240" w:lineRule="auto"/>
              <w:rPr>
                <w:sz w:val="20"/>
                <w:szCs w:val="20"/>
              </w:rPr>
            </w:pPr>
            <w:r w:rsidRPr="001B6A09">
              <w:rPr>
                <w:sz w:val="20"/>
                <w:szCs w:val="20"/>
              </w:rPr>
              <w:t xml:space="preserve">Знакомство с целями и задачами курса, его структурой.                     </w:t>
            </w:r>
          </w:p>
        </w:tc>
        <w:tc>
          <w:tcPr>
            <w:tcW w:w="1418" w:type="dxa"/>
          </w:tcPr>
          <w:p w:rsidR="00BE115E" w:rsidRPr="001B6A09" w:rsidRDefault="00BE115E" w:rsidP="007118CF">
            <w:pPr>
              <w:jc w:val="center"/>
              <w:rPr>
                <w:sz w:val="20"/>
                <w:szCs w:val="20"/>
              </w:rPr>
            </w:pPr>
            <w:r w:rsidRPr="001B6A09">
              <w:rPr>
                <w:sz w:val="20"/>
                <w:szCs w:val="20"/>
              </w:rPr>
              <w:t>Лекция</w:t>
            </w:r>
          </w:p>
        </w:tc>
        <w:tc>
          <w:tcPr>
            <w:tcW w:w="1244" w:type="dxa"/>
          </w:tcPr>
          <w:p w:rsidR="00BE115E" w:rsidRPr="001B6A09" w:rsidRDefault="00BE115E" w:rsidP="007118CF">
            <w:pPr>
              <w:pStyle w:val="a7"/>
              <w:spacing w:after="0" w:afterAutospacing="0" w:line="240" w:lineRule="auto"/>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91"/>
        </w:trPr>
        <w:tc>
          <w:tcPr>
            <w:tcW w:w="1355" w:type="dxa"/>
          </w:tcPr>
          <w:p w:rsidR="00BE115E" w:rsidRPr="001B6A09" w:rsidRDefault="00BE115E" w:rsidP="007118CF">
            <w:pPr>
              <w:jc w:val="center"/>
              <w:rPr>
                <w:sz w:val="20"/>
                <w:szCs w:val="20"/>
              </w:rPr>
            </w:pPr>
            <w:r w:rsidRPr="001B6A09">
              <w:rPr>
                <w:sz w:val="20"/>
                <w:szCs w:val="20"/>
              </w:rPr>
              <w:t>2</w:t>
            </w:r>
          </w:p>
        </w:tc>
        <w:tc>
          <w:tcPr>
            <w:tcW w:w="5449" w:type="dxa"/>
          </w:tcPr>
          <w:p w:rsidR="00BE115E" w:rsidRPr="001B6A09" w:rsidRDefault="00BE115E" w:rsidP="00FD4457">
            <w:pPr>
              <w:shd w:val="clear" w:color="auto" w:fill="FFFFFF"/>
              <w:ind w:left="-94"/>
              <w:rPr>
                <w:sz w:val="20"/>
                <w:szCs w:val="20"/>
              </w:rPr>
            </w:pPr>
            <w:r w:rsidRPr="001B6A09">
              <w:rPr>
                <w:sz w:val="20"/>
                <w:szCs w:val="20"/>
              </w:rPr>
              <w:t>Основные физические и химические величины.</w:t>
            </w:r>
          </w:p>
        </w:tc>
        <w:tc>
          <w:tcPr>
            <w:tcW w:w="1418" w:type="dxa"/>
          </w:tcPr>
          <w:p w:rsidR="00BE115E" w:rsidRPr="001B6A09" w:rsidRDefault="00BE115E" w:rsidP="007118CF">
            <w:pPr>
              <w:jc w:val="center"/>
              <w:rPr>
                <w:sz w:val="20"/>
                <w:szCs w:val="20"/>
              </w:rPr>
            </w:pPr>
          </w:p>
        </w:tc>
        <w:tc>
          <w:tcPr>
            <w:tcW w:w="1244" w:type="dxa"/>
          </w:tcPr>
          <w:p w:rsidR="00BE115E" w:rsidRPr="001B6A09" w:rsidRDefault="00BE115E" w:rsidP="007118CF">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011986" w:rsidRPr="001B6A09" w:rsidTr="00BE115E">
        <w:trPr>
          <w:trHeight w:val="91"/>
        </w:trPr>
        <w:tc>
          <w:tcPr>
            <w:tcW w:w="10711" w:type="dxa"/>
            <w:gridSpan w:val="5"/>
          </w:tcPr>
          <w:p w:rsidR="00011986" w:rsidRPr="001B6A09" w:rsidRDefault="00011986" w:rsidP="007118CF">
            <w:pPr>
              <w:jc w:val="center"/>
              <w:rPr>
                <w:sz w:val="20"/>
                <w:szCs w:val="20"/>
              </w:rPr>
            </w:pPr>
            <w:r w:rsidRPr="001B6A09">
              <w:rPr>
                <w:b/>
                <w:sz w:val="20"/>
                <w:szCs w:val="20"/>
              </w:rPr>
              <w:t>Тема 1. Математические расчёты в химии (7 часов)</w:t>
            </w:r>
          </w:p>
        </w:tc>
      </w:tr>
      <w:tr w:rsidR="00BE115E" w:rsidRPr="001B6A09" w:rsidTr="00BE115E">
        <w:trPr>
          <w:trHeight w:val="278"/>
        </w:trPr>
        <w:tc>
          <w:tcPr>
            <w:tcW w:w="1355" w:type="dxa"/>
          </w:tcPr>
          <w:p w:rsidR="00BE115E" w:rsidRPr="001B6A09" w:rsidRDefault="00BE115E" w:rsidP="00BE115E">
            <w:pPr>
              <w:jc w:val="center"/>
              <w:rPr>
                <w:sz w:val="20"/>
                <w:szCs w:val="20"/>
              </w:rPr>
            </w:pPr>
            <w:r w:rsidRPr="001B6A09">
              <w:rPr>
                <w:sz w:val="20"/>
                <w:szCs w:val="20"/>
              </w:rPr>
              <w:t>3</w:t>
            </w:r>
          </w:p>
        </w:tc>
        <w:tc>
          <w:tcPr>
            <w:tcW w:w="5449" w:type="dxa"/>
          </w:tcPr>
          <w:p w:rsidR="00BE115E" w:rsidRPr="001B6A09" w:rsidRDefault="00BE115E" w:rsidP="00BE115E">
            <w:pPr>
              <w:shd w:val="clear" w:color="auto" w:fill="FFFFFF"/>
              <w:ind w:left="-94"/>
              <w:rPr>
                <w:sz w:val="20"/>
                <w:szCs w:val="20"/>
              </w:rPr>
            </w:pPr>
            <w:r w:rsidRPr="001B6A09">
              <w:rPr>
                <w:sz w:val="20"/>
                <w:szCs w:val="20"/>
              </w:rPr>
              <w:t>Относительная атомная и молекулярная массы</w:t>
            </w:r>
          </w:p>
        </w:tc>
        <w:tc>
          <w:tcPr>
            <w:tcW w:w="1418" w:type="dxa"/>
          </w:tcPr>
          <w:p w:rsidR="00BE115E" w:rsidRPr="001B6A09" w:rsidRDefault="00BE115E" w:rsidP="00BE115E">
            <w:pPr>
              <w:jc w:val="center"/>
              <w:rPr>
                <w:sz w:val="20"/>
                <w:szCs w:val="20"/>
              </w:rPr>
            </w:pPr>
            <w:r w:rsidRPr="001B6A09">
              <w:rPr>
                <w:sz w:val="20"/>
                <w:szCs w:val="20"/>
              </w:rPr>
              <w:t>Лекция</w:t>
            </w:r>
          </w:p>
          <w:p w:rsidR="00BE115E" w:rsidRPr="001B6A09" w:rsidRDefault="00BE115E" w:rsidP="00BE115E">
            <w:pPr>
              <w:jc w:val="center"/>
              <w:rPr>
                <w:sz w:val="20"/>
                <w:szCs w:val="20"/>
              </w:rPr>
            </w:pPr>
            <w:r w:rsidRPr="001B6A09">
              <w:rPr>
                <w:sz w:val="20"/>
                <w:szCs w:val="20"/>
              </w:rPr>
              <w:t>Решение упражнений</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AD4265">
            <w:pPr>
              <w:jc w:val="center"/>
              <w:rPr>
                <w:sz w:val="20"/>
                <w:szCs w:val="20"/>
              </w:rPr>
            </w:pPr>
          </w:p>
        </w:tc>
      </w:tr>
      <w:tr w:rsidR="00BE115E" w:rsidRPr="001B6A09" w:rsidTr="00BE115E">
        <w:trPr>
          <w:trHeight w:val="459"/>
        </w:trPr>
        <w:tc>
          <w:tcPr>
            <w:tcW w:w="1355" w:type="dxa"/>
          </w:tcPr>
          <w:p w:rsidR="00BE115E" w:rsidRPr="001B6A09" w:rsidRDefault="00BE115E" w:rsidP="00BE115E">
            <w:pPr>
              <w:jc w:val="center"/>
              <w:rPr>
                <w:sz w:val="20"/>
                <w:szCs w:val="20"/>
              </w:rPr>
            </w:pPr>
            <w:r w:rsidRPr="001B6A09">
              <w:rPr>
                <w:sz w:val="20"/>
                <w:szCs w:val="20"/>
              </w:rPr>
              <w:t>4-5</w:t>
            </w:r>
          </w:p>
        </w:tc>
        <w:tc>
          <w:tcPr>
            <w:tcW w:w="5449" w:type="dxa"/>
          </w:tcPr>
          <w:p w:rsidR="00BE115E" w:rsidRPr="001B6A09" w:rsidRDefault="00BE115E" w:rsidP="00BE115E">
            <w:pPr>
              <w:jc w:val="both"/>
              <w:rPr>
                <w:sz w:val="20"/>
                <w:szCs w:val="20"/>
              </w:rPr>
            </w:pPr>
            <w:r w:rsidRPr="001B6A09">
              <w:rPr>
                <w:sz w:val="20"/>
                <w:szCs w:val="20"/>
              </w:rPr>
              <w:t>Массовая доля химического элемента в сложном веществе</w:t>
            </w:r>
          </w:p>
        </w:tc>
        <w:tc>
          <w:tcPr>
            <w:tcW w:w="1418" w:type="dxa"/>
          </w:tcPr>
          <w:p w:rsidR="00BE115E" w:rsidRPr="001B6A09" w:rsidRDefault="00BE115E" w:rsidP="00BE115E">
            <w:pPr>
              <w:jc w:val="center"/>
              <w:rPr>
                <w:sz w:val="20"/>
                <w:szCs w:val="20"/>
              </w:rPr>
            </w:pPr>
            <w:r w:rsidRPr="001B6A09">
              <w:rPr>
                <w:sz w:val="20"/>
                <w:szCs w:val="20"/>
              </w:rPr>
              <w:t>Лекция.</w:t>
            </w:r>
          </w:p>
          <w:p w:rsidR="00BE115E" w:rsidRPr="001B6A09" w:rsidRDefault="00BE115E" w:rsidP="00BE115E">
            <w:pPr>
              <w:jc w:val="center"/>
              <w:rPr>
                <w:sz w:val="20"/>
                <w:szCs w:val="20"/>
              </w:rPr>
            </w:pPr>
            <w:r w:rsidRPr="001B6A09">
              <w:rPr>
                <w:sz w:val="20"/>
                <w:szCs w:val="20"/>
              </w:rPr>
              <w:t>Опорный конспект.</w:t>
            </w:r>
          </w:p>
          <w:p w:rsidR="00BE115E" w:rsidRPr="001B6A09" w:rsidRDefault="00BE115E" w:rsidP="00BE115E">
            <w:pPr>
              <w:jc w:val="center"/>
              <w:rPr>
                <w:sz w:val="20"/>
                <w:szCs w:val="20"/>
              </w:rPr>
            </w:pPr>
            <w:r w:rsidRPr="001B6A09">
              <w:rPr>
                <w:sz w:val="20"/>
                <w:szCs w:val="20"/>
              </w:rPr>
              <w:t>Алгоритмы.</w:t>
            </w:r>
          </w:p>
        </w:tc>
        <w:tc>
          <w:tcPr>
            <w:tcW w:w="1244" w:type="dxa"/>
          </w:tcPr>
          <w:p w:rsidR="00BE115E" w:rsidRPr="001B6A09" w:rsidRDefault="00BE115E" w:rsidP="00BE115E">
            <w:pPr>
              <w:jc w:val="both"/>
              <w:rPr>
                <w:sz w:val="20"/>
                <w:szCs w:val="20"/>
              </w:rPr>
            </w:pPr>
          </w:p>
        </w:tc>
        <w:tc>
          <w:tcPr>
            <w:tcW w:w="1245" w:type="dxa"/>
          </w:tcPr>
          <w:p w:rsidR="00BE115E" w:rsidRPr="001B6A09" w:rsidRDefault="00BE115E" w:rsidP="00AD4265">
            <w:pPr>
              <w:jc w:val="center"/>
              <w:rPr>
                <w:sz w:val="20"/>
                <w:szCs w:val="20"/>
              </w:rPr>
            </w:pPr>
          </w:p>
        </w:tc>
      </w:tr>
      <w:tr w:rsidR="00BE115E" w:rsidRPr="001B6A09" w:rsidTr="00BE115E">
        <w:trPr>
          <w:trHeight w:val="188"/>
        </w:trPr>
        <w:tc>
          <w:tcPr>
            <w:tcW w:w="1355" w:type="dxa"/>
          </w:tcPr>
          <w:p w:rsidR="00BE115E" w:rsidRPr="001B6A09" w:rsidRDefault="00BE115E" w:rsidP="00BE115E">
            <w:pPr>
              <w:jc w:val="center"/>
              <w:rPr>
                <w:sz w:val="20"/>
                <w:szCs w:val="20"/>
              </w:rPr>
            </w:pPr>
            <w:r w:rsidRPr="001B6A09">
              <w:rPr>
                <w:sz w:val="20"/>
                <w:szCs w:val="20"/>
              </w:rPr>
              <w:t>6</w:t>
            </w:r>
          </w:p>
        </w:tc>
        <w:tc>
          <w:tcPr>
            <w:tcW w:w="5449" w:type="dxa"/>
          </w:tcPr>
          <w:p w:rsidR="00BE115E" w:rsidRPr="001B6A09" w:rsidRDefault="00BE115E" w:rsidP="00BE115E">
            <w:pPr>
              <w:shd w:val="clear" w:color="auto" w:fill="FFFFFF"/>
              <w:ind w:left="-94"/>
              <w:rPr>
                <w:sz w:val="20"/>
                <w:szCs w:val="20"/>
              </w:rPr>
            </w:pPr>
            <w:r w:rsidRPr="001B6A09">
              <w:rPr>
                <w:sz w:val="20"/>
                <w:szCs w:val="20"/>
              </w:rPr>
              <w:t>Объёмная доля компонента газовой смеси</w:t>
            </w:r>
          </w:p>
        </w:tc>
        <w:tc>
          <w:tcPr>
            <w:tcW w:w="1418" w:type="dxa"/>
          </w:tcPr>
          <w:p w:rsidR="00BE115E" w:rsidRPr="001B6A09" w:rsidRDefault="00BE115E" w:rsidP="00BE115E">
            <w:pPr>
              <w:jc w:val="center"/>
              <w:rPr>
                <w:sz w:val="20"/>
                <w:szCs w:val="20"/>
              </w:rPr>
            </w:pPr>
            <w:r w:rsidRPr="001B6A09">
              <w:rPr>
                <w:sz w:val="20"/>
                <w:szCs w:val="20"/>
              </w:rPr>
              <w:t>Лекция.</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AD4265">
            <w:pPr>
              <w:jc w:val="center"/>
              <w:rPr>
                <w:sz w:val="20"/>
                <w:szCs w:val="20"/>
              </w:rPr>
            </w:pPr>
          </w:p>
        </w:tc>
      </w:tr>
      <w:tr w:rsidR="00BE115E" w:rsidRPr="001B6A09" w:rsidTr="00BE115E">
        <w:trPr>
          <w:trHeight w:val="181"/>
        </w:trPr>
        <w:tc>
          <w:tcPr>
            <w:tcW w:w="1355" w:type="dxa"/>
          </w:tcPr>
          <w:p w:rsidR="00BE115E" w:rsidRPr="001B6A09" w:rsidRDefault="00BE115E" w:rsidP="00BE115E">
            <w:pPr>
              <w:jc w:val="center"/>
              <w:rPr>
                <w:sz w:val="20"/>
                <w:szCs w:val="20"/>
              </w:rPr>
            </w:pPr>
            <w:r w:rsidRPr="001B6A09">
              <w:rPr>
                <w:sz w:val="20"/>
                <w:szCs w:val="20"/>
              </w:rPr>
              <w:t>7-8</w:t>
            </w:r>
          </w:p>
        </w:tc>
        <w:tc>
          <w:tcPr>
            <w:tcW w:w="5449" w:type="dxa"/>
          </w:tcPr>
          <w:p w:rsidR="00BE115E" w:rsidRPr="001B6A09" w:rsidRDefault="00BE115E" w:rsidP="00BE115E">
            <w:pPr>
              <w:shd w:val="clear" w:color="auto" w:fill="FFFFFF"/>
              <w:ind w:left="-94"/>
              <w:rPr>
                <w:sz w:val="20"/>
                <w:szCs w:val="20"/>
              </w:rPr>
            </w:pPr>
            <w:r w:rsidRPr="001B6A09">
              <w:rPr>
                <w:sz w:val="20"/>
                <w:szCs w:val="20"/>
              </w:rPr>
              <w:t>Массовая доля вещества в растворе.</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AD4265">
            <w:pPr>
              <w:jc w:val="center"/>
              <w:rPr>
                <w:sz w:val="20"/>
                <w:szCs w:val="20"/>
              </w:rPr>
            </w:pPr>
          </w:p>
        </w:tc>
      </w:tr>
      <w:tr w:rsidR="00BE115E" w:rsidRPr="001B6A09" w:rsidTr="00BE115E">
        <w:trPr>
          <w:trHeight w:val="278"/>
        </w:trPr>
        <w:tc>
          <w:tcPr>
            <w:tcW w:w="1355" w:type="dxa"/>
          </w:tcPr>
          <w:p w:rsidR="00BE115E" w:rsidRPr="001B6A09" w:rsidRDefault="00BE115E" w:rsidP="00BE115E">
            <w:pPr>
              <w:jc w:val="center"/>
              <w:rPr>
                <w:sz w:val="20"/>
                <w:szCs w:val="20"/>
              </w:rPr>
            </w:pPr>
            <w:r w:rsidRPr="001B6A09">
              <w:rPr>
                <w:sz w:val="20"/>
                <w:szCs w:val="20"/>
              </w:rPr>
              <w:t>9</w:t>
            </w:r>
          </w:p>
        </w:tc>
        <w:tc>
          <w:tcPr>
            <w:tcW w:w="5449" w:type="dxa"/>
          </w:tcPr>
          <w:p w:rsidR="00BE115E" w:rsidRPr="001B6A09" w:rsidRDefault="00BE115E" w:rsidP="00BE115E">
            <w:pPr>
              <w:shd w:val="clear" w:color="auto" w:fill="FFFFFF"/>
              <w:ind w:left="-94"/>
              <w:rPr>
                <w:sz w:val="20"/>
                <w:szCs w:val="20"/>
              </w:rPr>
            </w:pPr>
            <w:r w:rsidRPr="001B6A09">
              <w:rPr>
                <w:sz w:val="20"/>
                <w:szCs w:val="20"/>
              </w:rPr>
              <w:t>Массовая доля примесей.</w:t>
            </w:r>
          </w:p>
        </w:tc>
        <w:tc>
          <w:tcPr>
            <w:tcW w:w="1418" w:type="dxa"/>
          </w:tcPr>
          <w:p w:rsidR="00BE115E" w:rsidRPr="001B6A09" w:rsidRDefault="00BE115E" w:rsidP="00BE115E">
            <w:pPr>
              <w:jc w:val="center"/>
              <w:rPr>
                <w:sz w:val="20"/>
                <w:szCs w:val="20"/>
              </w:rPr>
            </w:pPr>
            <w:r w:rsidRPr="001B6A09">
              <w:rPr>
                <w:sz w:val="20"/>
                <w:szCs w:val="20"/>
              </w:rPr>
              <w:t>Лекция.</w:t>
            </w:r>
          </w:p>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011986" w:rsidRPr="001B6A09" w:rsidTr="00BE115E">
        <w:trPr>
          <w:trHeight w:val="91"/>
        </w:trPr>
        <w:tc>
          <w:tcPr>
            <w:tcW w:w="10711" w:type="dxa"/>
            <w:gridSpan w:val="5"/>
          </w:tcPr>
          <w:p w:rsidR="00011986" w:rsidRPr="001B6A09" w:rsidRDefault="00011986" w:rsidP="00BE115E">
            <w:pPr>
              <w:jc w:val="center"/>
              <w:rPr>
                <w:sz w:val="20"/>
                <w:szCs w:val="20"/>
              </w:rPr>
            </w:pPr>
            <w:r w:rsidRPr="001B6A09">
              <w:rPr>
                <w:b/>
                <w:sz w:val="20"/>
                <w:szCs w:val="20"/>
              </w:rPr>
              <w:t>Тема 2. Количественные характеристики вещества (6 часов)</w:t>
            </w:r>
          </w:p>
        </w:tc>
      </w:tr>
      <w:tr w:rsidR="00BE115E" w:rsidRPr="001B6A09" w:rsidTr="00BE115E">
        <w:trPr>
          <w:trHeight w:val="363"/>
        </w:trPr>
        <w:tc>
          <w:tcPr>
            <w:tcW w:w="1355" w:type="dxa"/>
          </w:tcPr>
          <w:p w:rsidR="00BE115E" w:rsidRPr="001B6A09" w:rsidRDefault="00BE115E" w:rsidP="00BE115E">
            <w:pPr>
              <w:rPr>
                <w:sz w:val="20"/>
                <w:szCs w:val="20"/>
              </w:rPr>
            </w:pPr>
            <w:r w:rsidRPr="001B6A09">
              <w:rPr>
                <w:sz w:val="20"/>
                <w:szCs w:val="20"/>
              </w:rPr>
              <w:t>10</w:t>
            </w:r>
          </w:p>
        </w:tc>
        <w:tc>
          <w:tcPr>
            <w:tcW w:w="5449" w:type="dxa"/>
          </w:tcPr>
          <w:p w:rsidR="00BE115E" w:rsidRPr="001B6A09" w:rsidRDefault="00BE115E" w:rsidP="00BE115E">
            <w:pPr>
              <w:shd w:val="clear" w:color="auto" w:fill="FFFFFF"/>
              <w:ind w:left="-94"/>
              <w:rPr>
                <w:sz w:val="20"/>
                <w:szCs w:val="20"/>
              </w:rPr>
            </w:pPr>
            <w:r w:rsidRPr="001B6A09">
              <w:rPr>
                <w:sz w:val="20"/>
                <w:szCs w:val="20"/>
              </w:rPr>
              <w:t>Основные количественные характеристики вещества.</w:t>
            </w:r>
          </w:p>
        </w:tc>
        <w:tc>
          <w:tcPr>
            <w:tcW w:w="1418" w:type="dxa"/>
          </w:tcPr>
          <w:p w:rsidR="00BE115E" w:rsidRPr="001B6A09" w:rsidRDefault="00BE115E" w:rsidP="00BE115E">
            <w:pPr>
              <w:jc w:val="center"/>
              <w:rPr>
                <w:sz w:val="20"/>
                <w:szCs w:val="20"/>
              </w:rPr>
            </w:pPr>
            <w:r w:rsidRPr="001B6A09">
              <w:rPr>
                <w:sz w:val="20"/>
                <w:szCs w:val="20"/>
              </w:rPr>
              <w:t>Лекция.</w:t>
            </w:r>
          </w:p>
          <w:p w:rsidR="00BE115E" w:rsidRPr="001B6A09" w:rsidRDefault="00BE115E" w:rsidP="00BE115E">
            <w:pPr>
              <w:jc w:val="center"/>
              <w:rPr>
                <w:sz w:val="20"/>
                <w:szCs w:val="20"/>
              </w:rPr>
            </w:pPr>
            <w:r w:rsidRPr="001B6A09">
              <w:rPr>
                <w:sz w:val="20"/>
                <w:szCs w:val="20"/>
              </w:rPr>
              <w:t>Опорный конспект.</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188"/>
        </w:trPr>
        <w:tc>
          <w:tcPr>
            <w:tcW w:w="1355" w:type="dxa"/>
          </w:tcPr>
          <w:p w:rsidR="00BE115E" w:rsidRPr="001B6A09" w:rsidRDefault="00BE115E" w:rsidP="00BE115E">
            <w:pPr>
              <w:rPr>
                <w:sz w:val="20"/>
                <w:szCs w:val="20"/>
              </w:rPr>
            </w:pPr>
            <w:r w:rsidRPr="001B6A09">
              <w:rPr>
                <w:sz w:val="20"/>
                <w:szCs w:val="20"/>
              </w:rPr>
              <w:t>11</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количества вещества по известному числу частиц этого вещества.</w:t>
            </w:r>
          </w:p>
        </w:tc>
        <w:tc>
          <w:tcPr>
            <w:tcW w:w="1418" w:type="dxa"/>
          </w:tcPr>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181"/>
        </w:trPr>
        <w:tc>
          <w:tcPr>
            <w:tcW w:w="1355" w:type="dxa"/>
          </w:tcPr>
          <w:p w:rsidR="00BE115E" w:rsidRPr="001B6A09" w:rsidRDefault="00BE115E" w:rsidP="00BE115E">
            <w:pPr>
              <w:rPr>
                <w:sz w:val="20"/>
                <w:szCs w:val="20"/>
              </w:rPr>
            </w:pPr>
            <w:r w:rsidRPr="001B6A09">
              <w:rPr>
                <w:sz w:val="20"/>
                <w:szCs w:val="20"/>
              </w:rPr>
              <w:t>12</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массы вещества по известному количеству вещества.</w:t>
            </w:r>
          </w:p>
        </w:tc>
        <w:tc>
          <w:tcPr>
            <w:tcW w:w="1418" w:type="dxa"/>
          </w:tcPr>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181"/>
        </w:trPr>
        <w:tc>
          <w:tcPr>
            <w:tcW w:w="1355" w:type="dxa"/>
          </w:tcPr>
          <w:p w:rsidR="00BE115E" w:rsidRPr="001B6A09" w:rsidRDefault="00BE115E" w:rsidP="00BE115E">
            <w:pPr>
              <w:rPr>
                <w:sz w:val="20"/>
                <w:szCs w:val="20"/>
              </w:rPr>
            </w:pPr>
            <w:r w:rsidRPr="001B6A09">
              <w:rPr>
                <w:sz w:val="20"/>
                <w:szCs w:val="20"/>
              </w:rPr>
              <w:t>13</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количества вещества по известному объёму вещества.</w:t>
            </w:r>
          </w:p>
        </w:tc>
        <w:tc>
          <w:tcPr>
            <w:tcW w:w="1418" w:type="dxa"/>
          </w:tcPr>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188"/>
        </w:trPr>
        <w:tc>
          <w:tcPr>
            <w:tcW w:w="1355" w:type="dxa"/>
          </w:tcPr>
          <w:p w:rsidR="00BE115E" w:rsidRPr="001B6A09" w:rsidRDefault="00BE115E" w:rsidP="00BE115E">
            <w:pPr>
              <w:rPr>
                <w:sz w:val="20"/>
                <w:szCs w:val="20"/>
              </w:rPr>
            </w:pPr>
            <w:r w:rsidRPr="001B6A09">
              <w:rPr>
                <w:sz w:val="20"/>
                <w:szCs w:val="20"/>
              </w:rPr>
              <w:t>14</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числа частиц по известной массе вещества.</w:t>
            </w:r>
          </w:p>
        </w:tc>
        <w:tc>
          <w:tcPr>
            <w:tcW w:w="1418" w:type="dxa"/>
          </w:tcPr>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91"/>
        </w:trPr>
        <w:tc>
          <w:tcPr>
            <w:tcW w:w="1355" w:type="dxa"/>
          </w:tcPr>
          <w:p w:rsidR="00BE115E" w:rsidRPr="001B6A09" w:rsidRDefault="00BE115E" w:rsidP="00BE115E">
            <w:pPr>
              <w:rPr>
                <w:sz w:val="20"/>
                <w:szCs w:val="20"/>
              </w:rPr>
            </w:pPr>
            <w:r w:rsidRPr="001B6A09">
              <w:rPr>
                <w:sz w:val="20"/>
                <w:szCs w:val="20"/>
              </w:rPr>
              <w:t>15</w:t>
            </w:r>
          </w:p>
        </w:tc>
        <w:tc>
          <w:tcPr>
            <w:tcW w:w="5449" w:type="dxa"/>
          </w:tcPr>
          <w:p w:rsidR="00BE115E" w:rsidRPr="001B6A09" w:rsidRDefault="00BE115E" w:rsidP="00BE115E">
            <w:pPr>
              <w:shd w:val="clear" w:color="auto" w:fill="FFFFFF"/>
              <w:ind w:left="-94"/>
              <w:rPr>
                <w:sz w:val="20"/>
                <w:szCs w:val="20"/>
              </w:rPr>
            </w:pPr>
            <w:r w:rsidRPr="001B6A09">
              <w:rPr>
                <w:sz w:val="20"/>
                <w:szCs w:val="20"/>
              </w:rPr>
              <w:t xml:space="preserve">Определение относительной плотности газа.                            </w:t>
            </w:r>
          </w:p>
        </w:tc>
        <w:tc>
          <w:tcPr>
            <w:tcW w:w="1418" w:type="dxa"/>
          </w:tcPr>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2D10F6" w:rsidRPr="001B6A09" w:rsidTr="00BE115E">
        <w:trPr>
          <w:trHeight w:val="272"/>
        </w:trPr>
        <w:tc>
          <w:tcPr>
            <w:tcW w:w="10711" w:type="dxa"/>
            <w:gridSpan w:val="5"/>
          </w:tcPr>
          <w:p w:rsidR="002D10F6" w:rsidRPr="001B6A09" w:rsidRDefault="002D10F6" w:rsidP="00BE115E">
            <w:pPr>
              <w:rPr>
                <w:b/>
                <w:sz w:val="20"/>
                <w:szCs w:val="20"/>
              </w:rPr>
            </w:pPr>
            <w:r w:rsidRPr="001B6A09">
              <w:rPr>
                <w:b/>
                <w:sz w:val="20"/>
                <w:szCs w:val="20"/>
              </w:rPr>
              <w:t>Тема 3. Количественные характеристики химического процесса</w:t>
            </w:r>
          </w:p>
          <w:p w:rsidR="002D10F6" w:rsidRPr="001B6A09" w:rsidRDefault="002D10F6" w:rsidP="00BE115E">
            <w:pPr>
              <w:rPr>
                <w:b/>
                <w:sz w:val="20"/>
                <w:szCs w:val="20"/>
              </w:rPr>
            </w:pPr>
            <w:r w:rsidRPr="001B6A09">
              <w:rPr>
                <w:b/>
                <w:sz w:val="20"/>
                <w:szCs w:val="20"/>
              </w:rPr>
              <w:t xml:space="preserve"> (15 часов)</w:t>
            </w:r>
          </w:p>
          <w:p w:rsidR="002D10F6" w:rsidRPr="001B6A09" w:rsidRDefault="002D10F6" w:rsidP="00BE115E">
            <w:pPr>
              <w:rPr>
                <w:sz w:val="20"/>
                <w:szCs w:val="20"/>
              </w:rPr>
            </w:pPr>
          </w:p>
        </w:tc>
      </w:tr>
      <w:tr w:rsidR="00BE115E" w:rsidRPr="001B6A09" w:rsidTr="00BE115E">
        <w:trPr>
          <w:trHeight w:val="188"/>
        </w:trPr>
        <w:tc>
          <w:tcPr>
            <w:tcW w:w="1355" w:type="dxa"/>
          </w:tcPr>
          <w:p w:rsidR="00BE115E" w:rsidRPr="001B6A09" w:rsidRDefault="00BE115E" w:rsidP="00BE115E">
            <w:pPr>
              <w:rPr>
                <w:sz w:val="20"/>
                <w:szCs w:val="20"/>
              </w:rPr>
            </w:pPr>
            <w:r w:rsidRPr="001B6A09">
              <w:rPr>
                <w:sz w:val="20"/>
                <w:szCs w:val="20"/>
              </w:rPr>
              <w:t>16</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массы продукта реакции по известной массе исходного вещества.</w:t>
            </w:r>
          </w:p>
        </w:tc>
        <w:tc>
          <w:tcPr>
            <w:tcW w:w="1418" w:type="dxa"/>
          </w:tcPr>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181"/>
        </w:trPr>
        <w:tc>
          <w:tcPr>
            <w:tcW w:w="1355" w:type="dxa"/>
          </w:tcPr>
          <w:p w:rsidR="00BE115E" w:rsidRPr="001B6A09" w:rsidRDefault="00BE115E" w:rsidP="00BE115E">
            <w:pPr>
              <w:rPr>
                <w:sz w:val="20"/>
                <w:szCs w:val="20"/>
              </w:rPr>
            </w:pPr>
            <w:r w:rsidRPr="001B6A09">
              <w:rPr>
                <w:sz w:val="20"/>
                <w:szCs w:val="20"/>
              </w:rPr>
              <w:t>17</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массы продукта реакции по известному количеству исходного вещества.</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181"/>
        </w:trPr>
        <w:tc>
          <w:tcPr>
            <w:tcW w:w="1355" w:type="dxa"/>
          </w:tcPr>
          <w:p w:rsidR="00BE115E" w:rsidRPr="001B6A09" w:rsidRDefault="00BE115E" w:rsidP="00BE115E">
            <w:pPr>
              <w:rPr>
                <w:sz w:val="20"/>
                <w:szCs w:val="20"/>
              </w:rPr>
            </w:pPr>
            <w:r w:rsidRPr="001B6A09">
              <w:rPr>
                <w:sz w:val="20"/>
                <w:szCs w:val="20"/>
              </w:rPr>
              <w:t>18</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объёма одного из реагирующих веществ по заданной массе продукта реакции.</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278"/>
        </w:trPr>
        <w:tc>
          <w:tcPr>
            <w:tcW w:w="1355" w:type="dxa"/>
          </w:tcPr>
          <w:p w:rsidR="00BE115E" w:rsidRPr="001B6A09" w:rsidRDefault="00BE115E" w:rsidP="00BE115E">
            <w:pPr>
              <w:rPr>
                <w:sz w:val="20"/>
                <w:szCs w:val="20"/>
              </w:rPr>
            </w:pPr>
            <w:r w:rsidRPr="001B6A09">
              <w:rPr>
                <w:sz w:val="20"/>
                <w:szCs w:val="20"/>
              </w:rPr>
              <w:t>19-20</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по уравнению химической реакции (если одно из реагирующих веществ дано в избытке).</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181"/>
        </w:trPr>
        <w:tc>
          <w:tcPr>
            <w:tcW w:w="1355" w:type="dxa"/>
          </w:tcPr>
          <w:p w:rsidR="00BE115E" w:rsidRPr="001B6A09" w:rsidRDefault="00BE115E" w:rsidP="00BE115E">
            <w:pPr>
              <w:rPr>
                <w:sz w:val="20"/>
                <w:szCs w:val="20"/>
              </w:rPr>
            </w:pPr>
            <w:r w:rsidRPr="001B6A09">
              <w:rPr>
                <w:sz w:val="20"/>
                <w:szCs w:val="20"/>
              </w:rPr>
              <w:t>21-22</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массы продукта реакции по известной массе исходного вещества, содержащего примеси.</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278"/>
        </w:trPr>
        <w:tc>
          <w:tcPr>
            <w:tcW w:w="1355" w:type="dxa"/>
          </w:tcPr>
          <w:p w:rsidR="00BE115E" w:rsidRPr="001B6A09" w:rsidRDefault="00BE115E" w:rsidP="00BE115E">
            <w:pPr>
              <w:rPr>
                <w:sz w:val="20"/>
                <w:szCs w:val="20"/>
              </w:rPr>
            </w:pPr>
            <w:r w:rsidRPr="001B6A09">
              <w:rPr>
                <w:sz w:val="20"/>
                <w:szCs w:val="20"/>
              </w:rPr>
              <w:t>23</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массы (количества вещества, объёма) продукта реакции, если известна масса раствора и массовая доля растворённого вещества.</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278"/>
        </w:trPr>
        <w:tc>
          <w:tcPr>
            <w:tcW w:w="1355" w:type="dxa"/>
          </w:tcPr>
          <w:p w:rsidR="00BE115E" w:rsidRPr="001B6A09" w:rsidRDefault="00BE115E" w:rsidP="00BE115E">
            <w:pPr>
              <w:rPr>
                <w:sz w:val="20"/>
                <w:szCs w:val="20"/>
              </w:rPr>
            </w:pPr>
            <w:r w:rsidRPr="001B6A09">
              <w:rPr>
                <w:sz w:val="20"/>
                <w:szCs w:val="20"/>
              </w:rPr>
              <w:t>24-25</w:t>
            </w:r>
          </w:p>
        </w:tc>
        <w:tc>
          <w:tcPr>
            <w:tcW w:w="5449" w:type="dxa"/>
          </w:tcPr>
          <w:p w:rsidR="00BE115E" w:rsidRPr="001B6A09" w:rsidRDefault="00BE115E" w:rsidP="00BE115E">
            <w:pPr>
              <w:shd w:val="clear" w:color="auto" w:fill="FFFFFF"/>
              <w:ind w:left="-94"/>
              <w:rPr>
                <w:sz w:val="20"/>
                <w:szCs w:val="20"/>
              </w:rPr>
            </w:pPr>
            <w:r w:rsidRPr="001B6A09">
              <w:rPr>
                <w:sz w:val="20"/>
                <w:szCs w:val="20"/>
              </w:rPr>
              <w:t>Генетическая связь между основными классами неорганической химии</w:t>
            </w:r>
          </w:p>
        </w:tc>
        <w:tc>
          <w:tcPr>
            <w:tcW w:w="1418" w:type="dxa"/>
          </w:tcPr>
          <w:p w:rsidR="00BE115E" w:rsidRPr="001B6A09" w:rsidRDefault="00BE115E" w:rsidP="00BE115E">
            <w:pPr>
              <w:jc w:val="center"/>
              <w:rPr>
                <w:sz w:val="20"/>
                <w:szCs w:val="20"/>
              </w:rPr>
            </w:pPr>
            <w:r w:rsidRPr="001B6A09">
              <w:rPr>
                <w:sz w:val="20"/>
                <w:szCs w:val="20"/>
              </w:rPr>
              <w:t xml:space="preserve">Решение цепочек </w:t>
            </w:r>
            <w:r w:rsidRPr="001B6A09">
              <w:rPr>
                <w:sz w:val="20"/>
                <w:szCs w:val="20"/>
              </w:rPr>
              <w:lastRenderedPageBreak/>
              <w:t>превращения</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91"/>
        </w:trPr>
        <w:tc>
          <w:tcPr>
            <w:tcW w:w="1355" w:type="dxa"/>
          </w:tcPr>
          <w:p w:rsidR="00BE115E" w:rsidRPr="001B6A09" w:rsidRDefault="00BE115E" w:rsidP="00BE115E">
            <w:pPr>
              <w:rPr>
                <w:sz w:val="20"/>
                <w:szCs w:val="20"/>
              </w:rPr>
            </w:pPr>
            <w:r w:rsidRPr="001B6A09">
              <w:rPr>
                <w:sz w:val="20"/>
                <w:szCs w:val="20"/>
              </w:rPr>
              <w:lastRenderedPageBreak/>
              <w:t>26</w:t>
            </w:r>
          </w:p>
        </w:tc>
        <w:tc>
          <w:tcPr>
            <w:tcW w:w="5449" w:type="dxa"/>
          </w:tcPr>
          <w:p w:rsidR="00BE115E" w:rsidRPr="001B6A09" w:rsidRDefault="00BE115E" w:rsidP="00BE115E">
            <w:pPr>
              <w:shd w:val="clear" w:color="auto" w:fill="FFFFFF"/>
              <w:ind w:left="-94"/>
              <w:rPr>
                <w:sz w:val="20"/>
                <w:szCs w:val="20"/>
              </w:rPr>
            </w:pPr>
            <w:r w:rsidRPr="001B6A09">
              <w:rPr>
                <w:sz w:val="20"/>
                <w:szCs w:val="20"/>
              </w:rPr>
              <w:t>Вычисление объёмных отношений газов по химическим уравнениям.</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58"/>
        </w:trPr>
        <w:tc>
          <w:tcPr>
            <w:tcW w:w="1355" w:type="dxa"/>
          </w:tcPr>
          <w:p w:rsidR="00BE115E" w:rsidRPr="001B6A09" w:rsidRDefault="00BE115E" w:rsidP="00BE115E">
            <w:pPr>
              <w:rPr>
                <w:sz w:val="20"/>
                <w:szCs w:val="20"/>
              </w:rPr>
            </w:pPr>
            <w:r w:rsidRPr="001B6A09">
              <w:rPr>
                <w:sz w:val="20"/>
                <w:szCs w:val="20"/>
              </w:rPr>
              <w:t>27-28</w:t>
            </w:r>
          </w:p>
        </w:tc>
        <w:tc>
          <w:tcPr>
            <w:tcW w:w="5449" w:type="dxa"/>
          </w:tcPr>
          <w:p w:rsidR="00BE115E" w:rsidRPr="001B6A09" w:rsidRDefault="00BE115E" w:rsidP="00BE115E">
            <w:pPr>
              <w:shd w:val="clear" w:color="auto" w:fill="FFFFFF"/>
              <w:ind w:left="-94"/>
              <w:rPr>
                <w:sz w:val="20"/>
                <w:szCs w:val="20"/>
              </w:rPr>
            </w:pPr>
            <w:r w:rsidRPr="001B6A09">
              <w:rPr>
                <w:sz w:val="20"/>
                <w:szCs w:val="20"/>
              </w:rPr>
              <w:t>Расчёты, связанные с концентрацией растворов, растворимостью веществ, электролитической диссоциацией.</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BE115E" w:rsidRPr="001B6A09" w:rsidTr="00BE115E">
        <w:trPr>
          <w:trHeight w:val="58"/>
        </w:trPr>
        <w:tc>
          <w:tcPr>
            <w:tcW w:w="1355" w:type="dxa"/>
          </w:tcPr>
          <w:p w:rsidR="00BE115E" w:rsidRPr="001B6A09" w:rsidRDefault="00BE115E" w:rsidP="00BE115E">
            <w:pPr>
              <w:rPr>
                <w:sz w:val="20"/>
                <w:szCs w:val="20"/>
              </w:rPr>
            </w:pPr>
            <w:r w:rsidRPr="001B6A09">
              <w:rPr>
                <w:sz w:val="20"/>
                <w:szCs w:val="20"/>
              </w:rPr>
              <w:t>29-30</w:t>
            </w:r>
          </w:p>
        </w:tc>
        <w:tc>
          <w:tcPr>
            <w:tcW w:w="5449" w:type="dxa"/>
          </w:tcPr>
          <w:p w:rsidR="00BE115E" w:rsidRPr="001B6A09" w:rsidRDefault="00BE115E" w:rsidP="00BE115E">
            <w:pPr>
              <w:shd w:val="clear" w:color="auto" w:fill="FFFFFF"/>
              <w:ind w:left="-94"/>
              <w:rPr>
                <w:sz w:val="20"/>
                <w:szCs w:val="20"/>
              </w:rPr>
            </w:pPr>
            <w:r w:rsidRPr="001B6A09">
              <w:rPr>
                <w:sz w:val="20"/>
                <w:szCs w:val="20"/>
              </w:rPr>
              <w:t>Решение комбинированных задач.</w:t>
            </w:r>
          </w:p>
        </w:tc>
        <w:tc>
          <w:tcPr>
            <w:tcW w:w="1418" w:type="dxa"/>
          </w:tcPr>
          <w:p w:rsidR="00BE115E" w:rsidRPr="001B6A09" w:rsidRDefault="00BE115E" w:rsidP="00BE115E">
            <w:pPr>
              <w:jc w:val="center"/>
              <w:rPr>
                <w:sz w:val="20"/>
                <w:szCs w:val="20"/>
              </w:rPr>
            </w:pPr>
            <w:r w:rsidRPr="001B6A09">
              <w:rPr>
                <w:sz w:val="20"/>
                <w:szCs w:val="20"/>
              </w:rPr>
              <w:t>Алгоритмы.</w:t>
            </w:r>
          </w:p>
          <w:p w:rsidR="00BE115E" w:rsidRPr="001B6A09" w:rsidRDefault="00BE115E" w:rsidP="00BE115E">
            <w:pPr>
              <w:jc w:val="center"/>
              <w:rPr>
                <w:sz w:val="20"/>
                <w:szCs w:val="20"/>
              </w:rPr>
            </w:pPr>
            <w:r w:rsidRPr="001B6A09">
              <w:rPr>
                <w:sz w:val="20"/>
                <w:szCs w:val="20"/>
              </w:rPr>
              <w:t>Решение задач.</w:t>
            </w:r>
          </w:p>
        </w:tc>
        <w:tc>
          <w:tcPr>
            <w:tcW w:w="1244" w:type="dxa"/>
          </w:tcPr>
          <w:p w:rsidR="00BE115E" w:rsidRPr="001B6A09" w:rsidRDefault="00BE115E" w:rsidP="00BE115E">
            <w:pPr>
              <w:shd w:val="clear" w:color="auto" w:fill="FFFFFF"/>
              <w:ind w:left="-94"/>
              <w:rPr>
                <w:sz w:val="20"/>
                <w:szCs w:val="20"/>
              </w:rPr>
            </w:pPr>
          </w:p>
        </w:tc>
        <w:tc>
          <w:tcPr>
            <w:tcW w:w="1245" w:type="dxa"/>
          </w:tcPr>
          <w:p w:rsidR="00BE115E" w:rsidRPr="001B6A09" w:rsidRDefault="00BE115E" w:rsidP="00444B9C">
            <w:pPr>
              <w:jc w:val="center"/>
              <w:rPr>
                <w:sz w:val="20"/>
                <w:szCs w:val="20"/>
              </w:rPr>
            </w:pPr>
          </w:p>
        </w:tc>
      </w:tr>
      <w:tr w:rsidR="00011986" w:rsidRPr="001B6A09" w:rsidTr="00BE115E">
        <w:trPr>
          <w:trHeight w:val="58"/>
        </w:trPr>
        <w:tc>
          <w:tcPr>
            <w:tcW w:w="10711" w:type="dxa"/>
            <w:gridSpan w:val="5"/>
          </w:tcPr>
          <w:p w:rsidR="00011986" w:rsidRPr="001B6A09" w:rsidRDefault="00FE1EB0" w:rsidP="00BE115E">
            <w:pPr>
              <w:jc w:val="center"/>
              <w:rPr>
                <w:sz w:val="20"/>
                <w:szCs w:val="20"/>
              </w:rPr>
            </w:pPr>
            <w:r w:rsidRPr="001B6A09">
              <w:rPr>
                <w:b/>
                <w:sz w:val="20"/>
                <w:szCs w:val="20"/>
              </w:rPr>
              <w:t xml:space="preserve">Тема 4. </w:t>
            </w:r>
            <w:proofErr w:type="spellStart"/>
            <w:r w:rsidRPr="001B6A09">
              <w:rPr>
                <w:b/>
                <w:sz w:val="20"/>
                <w:szCs w:val="20"/>
              </w:rPr>
              <w:t>Окислительно</w:t>
            </w:r>
            <w:proofErr w:type="spellEnd"/>
            <w:r w:rsidRPr="001B6A09">
              <w:rPr>
                <w:b/>
                <w:sz w:val="20"/>
                <w:szCs w:val="20"/>
              </w:rPr>
              <w:t>-восстановительные реакции (4 часа).</w:t>
            </w:r>
          </w:p>
        </w:tc>
      </w:tr>
      <w:tr w:rsidR="00BE115E" w:rsidRPr="001B6A09" w:rsidTr="00BE115E">
        <w:trPr>
          <w:trHeight w:val="58"/>
        </w:trPr>
        <w:tc>
          <w:tcPr>
            <w:tcW w:w="1355" w:type="dxa"/>
          </w:tcPr>
          <w:p w:rsidR="00BE115E" w:rsidRPr="001B6A09" w:rsidRDefault="00BE115E" w:rsidP="00BE115E">
            <w:pPr>
              <w:outlineLvl w:val="1"/>
              <w:rPr>
                <w:bCs/>
                <w:sz w:val="20"/>
                <w:szCs w:val="20"/>
              </w:rPr>
            </w:pPr>
            <w:r w:rsidRPr="001B6A09">
              <w:rPr>
                <w:bCs/>
                <w:sz w:val="20"/>
                <w:szCs w:val="20"/>
              </w:rPr>
              <w:t>31</w:t>
            </w:r>
          </w:p>
        </w:tc>
        <w:tc>
          <w:tcPr>
            <w:tcW w:w="5449" w:type="dxa"/>
          </w:tcPr>
          <w:p w:rsidR="00BE115E" w:rsidRPr="001B6A09" w:rsidRDefault="00BE115E" w:rsidP="00BE115E">
            <w:pPr>
              <w:ind w:left="-94"/>
              <w:rPr>
                <w:sz w:val="20"/>
                <w:szCs w:val="20"/>
              </w:rPr>
            </w:pPr>
            <w:proofErr w:type="spellStart"/>
            <w:r w:rsidRPr="001B6A09">
              <w:rPr>
                <w:sz w:val="20"/>
                <w:szCs w:val="20"/>
              </w:rPr>
              <w:t>Окислительно</w:t>
            </w:r>
            <w:proofErr w:type="spellEnd"/>
            <w:r w:rsidRPr="001B6A09">
              <w:rPr>
                <w:sz w:val="20"/>
                <w:szCs w:val="20"/>
              </w:rPr>
              <w:t>-восстановительные реакции.</w:t>
            </w:r>
          </w:p>
        </w:tc>
        <w:tc>
          <w:tcPr>
            <w:tcW w:w="1418" w:type="dxa"/>
          </w:tcPr>
          <w:p w:rsidR="00BE115E" w:rsidRPr="001B6A09" w:rsidRDefault="00BE115E" w:rsidP="00BE115E">
            <w:pPr>
              <w:jc w:val="center"/>
              <w:rPr>
                <w:sz w:val="20"/>
                <w:szCs w:val="20"/>
              </w:rPr>
            </w:pPr>
            <w:r w:rsidRPr="001B6A09">
              <w:rPr>
                <w:sz w:val="20"/>
                <w:szCs w:val="20"/>
              </w:rPr>
              <w:t>Решение упражнений.</w:t>
            </w:r>
          </w:p>
        </w:tc>
        <w:tc>
          <w:tcPr>
            <w:tcW w:w="1244" w:type="dxa"/>
          </w:tcPr>
          <w:p w:rsidR="00BE115E" w:rsidRPr="001B6A09" w:rsidRDefault="00BE115E" w:rsidP="00BE115E">
            <w:pPr>
              <w:ind w:left="-94"/>
              <w:rPr>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58"/>
        </w:trPr>
        <w:tc>
          <w:tcPr>
            <w:tcW w:w="1355" w:type="dxa"/>
          </w:tcPr>
          <w:p w:rsidR="00BE115E" w:rsidRPr="001B6A09" w:rsidRDefault="00BE115E" w:rsidP="00BE115E">
            <w:pPr>
              <w:outlineLvl w:val="1"/>
              <w:rPr>
                <w:color w:val="000000"/>
                <w:kern w:val="36"/>
                <w:sz w:val="20"/>
                <w:szCs w:val="20"/>
              </w:rPr>
            </w:pPr>
            <w:r w:rsidRPr="001B6A09">
              <w:rPr>
                <w:color w:val="000000"/>
                <w:kern w:val="36"/>
                <w:sz w:val="20"/>
                <w:szCs w:val="20"/>
              </w:rPr>
              <w:t>32</w:t>
            </w:r>
          </w:p>
        </w:tc>
        <w:tc>
          <w:tcPr>
            <w:tcW w:w="5449" w:type="dxa"/>
          </w:tcPr>
          <w:p w:rsidR="00BE115E" w:rsidRPr="001B6A09" w:rsidRDefault="00BE115E" w:rsidP="00BE115E">
            <w:pPr>
              <w:ind w:left="-94" w:right="-46"/>
              <w:outlineLvl w:val="1"/>
              <w:rPr>
                <w:color w:val="FF0000"/>
                <w:kern w:val="36"/>
                <w:sz w:val="20"/>
                <w:szCs w:val="20"/>
              </w:rPr>
            </w:pPr>
            <w:r w:rsidRPr="001B6A09">
              <w:rPr>
                <w:sz w:val="20"/>
                <w:szCs w:val="20"/>
              </w:rPr>
              <w:t xml:space="preserve">Составление уравнений </w:t>
            </w:r>
            <w:proofErr w:type="spellStart"/>
            <w:r w:rsidRPr="001B6A09">
              <w:rPr>
                <w:sz w:val="20"/>
                <w:szCs w:val="20"/>
              </w:rPr>
              <w:t>окислительно</w:t>
            </w:r>
            <w:proofErr w:type="spellEnd"/>
            <w:r w:rsidRPr="001B6A09">
              <w:rPr>
                <w:sz w:val="20"/>
                <w:szCs w:val="20"/>
              </w:rPr>
              <w:t>-восстановительных реакций методом электронного баланса.</w:t>
            </w:r>
          </w:p>
        </w:tc>
        <w:tc>
          <w:tcPr>
            <w:tcW w:w="1418" w:type="dxa"/>
          </w:tcPr>
          <w:p w:rsidR="00BE115E" w:rsidRPr="001B6A09" w:rsidRDefault="00BE115E" w:rsidP="00BE115E">
            <w:pPr>
              <w:jc w:val="center"/>
              <w:rPr>
                <w:sz w:val="20"/>
                <w:szCs w:val="20"/>
              </w:rPr>
            </w:pPr>
            <w:r w:rsidRPr="001B6A09">
              <w:rPr>
                <w:sz w:val="20"/>
                <w:szCs w:val="20"/>
              </w:rPr>
              <w:t>Составление уравнений.</w:t>
            </w:r>
          </w:p>
        </w:tc>
        <w:tc>
          <w:tcPr>
            <w:tcW w:w="1244" w:type="dxa"/>
          </w:tcPr>
          <w:p w:rsidR="00BE115E" w:rsidRPr="001B6A09" w:rsidRDefault="00BE115E" w:rsidP="00BE115E">
            <w:pPr>
              <w:ind w:left="-94" w:right="-46"/>
              <w:outlineLvl w:val="1"/>
              <w:rPr>
                <w:color w:val="FF0000"/>
                <w:kern w:val="36"/>
                <w:sz w:val="20"/>
                <w:szCs w:val="20"/>
              </w:rPr>
            </w:pPr>
          </w:p>
        </w:tc>
        <w:tc>
          <w:tcPr>
            <w:tcW w:w="1245" w:type="dxa"/>
          </w:tcPr>
          <w:p w:rsidR="00BE115E" w:rsidRPr="001B6A09" w:rsidRDefault="00BE115E" w:rsidP="007118CF">
            <w:pPr>
              <w:jc w:val="center"/>
              <w:rPr>
                <w:sz w:val="20"/>
                <w:szCs w:val="20"/>
              </w:rPr>
            </w:pPr>
          </w:p>
        </w:tc>
      </w:tr>
      <w:tr w:rsidR="00BE115E" w:rsidRPr="001B6A09" w:rsidTr="00BE115E">
        <w:trPr>
          <w:trHeight w:val="58"/>
        </w:trPr>
        <w:tc>
          <w:tcPr>
            <w:tcW w:w="1355" w:type="dxa"/>
          </w:tcPr>
          <w:p w:rsidR="00BE115E" w:rsidRPr="001B6A09" w:rsidRDefault="00BE115E" w:rsidP="00BE115E">
            <w:pPr>
              <w:outlineLvl w:val="1"/>
              <w:rPr>
                <w:color w:val="000000"/>
                <w:kern w:val="36"/>
                <w:sz w:val="20"/>
                <w:szCs w:val="20"/>
              </w:rPr>
            </w:pPr>
            <w:r w:rsidRPr="001B6A09">
              <w:rPr>
                <w:color w:val="000000"/>
                <w:kern w:val="36"/>
                <w:sz w:val="20"/>
                <w:szCs w:val="20"/>
              </w:rPr>
              <w:t>33</w:t>
            </w:r>
          </w:p>
        </w:tc>
        <w:tc>
          <w:tcPr>
            <w:tcW w:w="5449" w:type="dxa"/>
          </w:tcPr>
          <w:p w:rsidR="00BE115E" w:rsidRPr="001B6A09" w:rsidRDefault="00BE115E" w:rsidP="00BE115E">
            <w:pPr>
              <w:ind w:left="-94" w:right="-46"/>
              <w:outlineLvl w:val="1"/>
              <w:rPr>
                <w:color w:val="FF0000"/>
                <w:kern w:val="36"/>
                <w:sz w:val="20"/>
                <w:szCs w:val="20"/>
              </w:rPr>
            </w:pPr>
            <w:r w:rsidRPr="001B6A09">
              <w:rPr>
                <w:sz w:val="20"/>
                <w:szCs w:val="20"/>
              </w:rPr>
              <w:t xml:space="preserve">Классификация </w:t>
            </w:r>
            <w:proofErr w:type="spellStart"/>
            <w:r w:rsidRPr="001B6A09">
              <w:rPr>
                <w:sz w:val="20"/>
                <w:szCs w:val="20"/>
              </w:rPr>
              <w:t>окислительно</w:t>
            </w:r>
            <w:proofErr w:type="spellEnd"/>
            <w:r w:rsidRPr="001B6A09">
              <w:rPr>
                <w:sz w:val="20"/>
                <w:szCs w:val="20"/>
              </w:rPr>
              <w:t>-восстановительных реакций.</w:t>
            </w:r>
          </w:p>
        </w:tc>
        <w:tc>
          <w:tcPr>
            <w:tcW w:w="1418" w:type="dxa"/>
          </w:tcPr>
          <w:p w:rsidR="00BE115E" w:rsidRPr="001B6A09" w:rsidRDefault="00BE115E" w:rsidP="00BE115E">
            <w:pPr>
              <w:jc w:val="center"/>
              <w:rPr>
                <w:sz w:val="20"/>
                <w:szCs w:val="20"/>
              </w:rPr>
            </w:pPr>
          </w:p>
          <w:p w:rsidR="00BE115E" w:rsidRPr="001B6A09" w:rsidRDefault="00BE115E" w:rsidP="00BE115E">
            <w:pPr>
              <w:jc w:val="center"/>
              <w:rPr>
                <w:sz w:val="20"/>
                <w:szCs w:val="20"/>
              </w:rPr>
            </w:pPr>
            <w:r w:rsidRPr="001B6A09">
              <w:rPr>
                <w:sz w:val="20"/>
                <w:szCs w:val="20"/>
              </w:rPr>
              <w:t>Лекция.</w:t>
            </w:r>
          </w:p>
          <w:p w:rsidR="00BE115E" w:rsidRPr="001B6A09" w:rsidRDefault="00BE115E" w:rsidP="00BE115E">
            <w:pPr>
              <w:jc w:val="center"/>
              <w:rPr>
                <w:sz w:val="20"/>
                <w:szCs w:val="20"/>
              </w:rPr>
            </w:pPr>
            <w:r w:rsidRPr="001B6A09">
              <w:rPr>
                <w:sz w:val="20"/>
                <w:szCs w:val="20"/>
              </w:rPr>
              <w:t>Опорный конспект.</w:t>
            </w:r>
          </w:p>
        </w:tc>
        <w:tc>
          <w:tcPr>
            <w:tcW w:w="1244" w:type="dxa"/>
          </w:tcPr>
          <w:p w:rsidR="00BE115E" w:rsidRPr="001B6A09" w:rsidRDefault="00BE115E" w:rsidP="00BE115E">
            <w:pPr>
              <w:ind w:left="-94" w:right="-46"/>
              <w:outlineLvl w:val="1"/>
              <w:rPr>
                <w:color w:val="FF0000"/>
                <w:kern w:val="36"/>
                <w:sz w:val="20"/>
                <w:szCs w:val="20"/>
              </w:rPr>
            </w:pPr>
          </w:p>
        </w:tc>
        <w:tc>
          <w:tcPr>
            <w:tcW w:w="1245" w:type="dxa"/>
          </w:tcPr>
          <w:p w:rsidR="00BE115E" w:rsidRPr="001B6A09" w:rsidRDefault="00BE115E" w:rsidP="00444B9C">
            <w:pPr>
              <w:rPr>
                <w:sz w:val="20"/>
                <w:szCs w:val="20"/>
              </w:rPr>
            </w:pPr>
          </w:p>
        </w:tc>
      </w:tr>
      <w:tr w:rsidR="00BE115E" w:rsidRPr="001B6A09" w:rsidTr="00BE115E">
        <w:trPr>
          <w:trHeight w:val="58"/>
        </w:trPr>
        <w:tc>
          <w:tcPr>
            <w:tcW w:w="1355" w:type="dxa"/>
          </w:tcPr>
          <w:p w:rsidR="00BE115E" w:rsidRPr="001B6A09" w:rsidRDefault="00BE115E" w:rsidP="00BE115E">
            <w:pPr>
              <w:ind w:left="-14" w:right="-122"/>
              <w:outlineLvl w:val="1"/>
              <w:rPr>
                <w:color w:val="000000"/>
                <w:kern w:val="36"/>
                <w:sz w:val="20"/>
                <w:szCs w:val="20"/>
              </w:rPr>
            </w:pPr>
            <w:r w:rsidRPr="001B6A09">
              <w:rPr>
                <w:color w:val="000000"/>
                <w:kern w:val="36"/>
                <w:sz w:val="20"/>
                <w:szCs w:val="20"/>
              </w:rPr>
              <w:t>34</w:t>
            </w:r>
          </w:p>
        </w:tc>
        <w:tc>
          <w:tcPr>
            <w:tcW w:w="5449" w:type="dxa"/>
          </w:tcPr>
          <w:p w:rsidR="00BE115E" w:rsidRPr="001B6A09" w:rsidRDefault="00BE115E" w:rsidP="00BE115E">
            <w:pPr>
              <w:ind w:left="-94" w:right="-46"/>
              <w:outlineLvl w:val="1"/>
              <w:rPr>
                <w:color w:val="FF0000"/>
                <w:kern w:val="36"/>
                <w:sz w:val="20"/>
                <w:szCs w:val="20"/>
              </w:rPr>
            </w:pPr>
            <w:r w:rsidRPr="001B6A09">
              <w:rPr>
                <w:sz w:val="20"/>
                <w:szCs w:val="20"/>
              </w:rPr>
              <w:t>Итоговое занятие</w:t>
            </w:r>
          </w:p>
        </w:tc>
        <w:tc>
          <w:tcPr>
            <w:tcW w:w="1418" w:type="dxa"/>
          </w:tcPr>
          <w:p w:rsidR="00BE115E" w:rsidRPr="001B6A09" w:rsidRDefault="00BE115E" w:rsidP="00BE115E">
            <w:pPr>
              <w:jc w:val="center"/>
              <w:rPr>
                <w:sz w:val="20"/>
                <w:szCs w:val="20"/>
              </w:rPr>
            </w:pPr>
            <w:r w:rsidRPr="001B6A09">
              <w:rPr>
                <w:sz w:val="20"/>
                <w:szCs w:val="20"/>
              </w:rPr>
              <w:t>Зачёт</w:t>
            </w:r>
          </w:p>
        </w:tc>
        <w:tc>
          <w:tcPr>
            <w:tcW w:w="1244" w:type="dxa"/>
          </w:tcPr>
          <w:p w:rsidR="00BE115E" w:rsidRPr="001B6A09" w:rsidRDefault="00BE115E" w:rsidP="00BE115E">
            <w:pPr>
              <w:ind w:left="-94" w:right="-46"/>
              <w:outlineLvl w:val="1"/>
              <w:rPr>
                <w:color w:val="FF0000"/>
                <w:kern w:val="36"/>
                <w:sz w:val="20"/>
                <w:szCs w:val="20"/>
              </w:rPr>
            </w:pPr>
          </w:p>
        </w:tc>
        <w:tc>
          <w:tcPr>
            <w:tcW w:w="1245" w:type="dxa"/>
          </w:tcPr>
          <w:p w:rsidR="00BE115E" w:rsidRPr="001B6A09" w:rsidRDefault="00BE115E" w:rsidP="007118CF">
            <w:pPr>
              <w:jc w:val="center"/>
              <w:rPr>
                <w:sz w:val="20"/>
                <w:szCs w:val="20"/>
              </w:rPr>
            </w:pPr>
          </w:p>
        </w:tc>
      </w:tr>
    </w:tbl>
    <w:p w:rsidR="000D3933" w:rsidRPr="001B6A09" w:rsidRDefault="000D3933" w:rsidP="009536C6">
      <w:pPr>
        <w:jc w:val="center"/>
        <w:rPr>
          <w:b/>
          <w:sz w:val="20"/>
          <w:szCs w:val="20"/>
        </w:rPr>
      </w:pPr>
    </w:p>
    <w:p w:rsidR="000D3933" w:rsidRPr="001B6A09" w:rsidRDefault="000D3933" w:rsidP="009536C6">
      <w:pPr>
        <w:jc w:val="center"/>
        <w:rPr>
          <w:b/>
          <w:sz w:val="20"/>
          <w:szCs w:val="20"/>
        </w:rPr>
      </w:pPr>
    </w:p>
    <w:p w:rsidR="000D3933" w:rsidRPr="001B6A09" w:rsidRDefault="000D3933" w:rsidP="009536C6">
      <w:pPr>
        <w:jc w:val="center"/>
        <w:rPr>
          <w:b/>
          <w:sz w:val="20"/>
          <w:szCs w:val="20"/>
        </w:rPr>
      </w:pPr>
    </w:p>
    <w:p w:rsidR="000D3933" w:rsidRPr="001B6A09" w:rsidRDefault="000D3933" w:rsidP="009536C6">
      <w:pPr>
        <w:jc w:val="center"/>
        <w:rPr>
          <w:b/>
          <w:sz w:val="20"/>
          <w:szCs w:val="20"/>
        </w:rPr>
      </w:pPr>
    </w:p>
    <w:p w:rsidR="009536C6" w:rsidRDefault="009536C6" w:rsidP="00BE115E">
      <w:pPr>
        <w:jc w:val="both"/>
        <w:rPr>
          <w:sz w:val="28"/>
          <w:szCs w:val="28"/>
        </w:rPr>
      </w:pPr>
    </w:p>
    <w:p w:rsidR="009536C6" w:rsidRDefault="009536C6" w:rsidP="00BE115E">
      <w:pPr>
        <w:jc w:val="both"/>
        <w:rPr>
          <w:sz w:val="28"/>
          <w:szCs w:val="28"/>
        </w:rPr>
      </w:pPr>
    </w:p>
    <w:p w:rsidR="009536C6" w:rsidRDefault="009536C6" w:rsidP="00BE115E">
      <w:pPr>
        <w:jc w:val="both"/>
        <w:rPr>
          <w:sz w:val="28"/>
          <w:szCs w:val="28"/>
        </w:rPr>
      </w:pPr>
    </w:p>
    <w:p w:rsidR="009536C6" w:rsidRDefault="009536C6" w:rsidP="00BE115E">
      <w:pPr>
        <w:jc w:val="both"/>
        <w:rPr>
          <w:sz w:val="28"/>
          <w:szCs w:val="28"/>
        </w:rPr>
      </w:pPr>
    </w:p>
    <w:p w:rsidR="009536C6" w:rsidRDefault="009536C6" w:rsidP="00BE115E">
      <w:pPr>
        <w:jc w:val="both"/>
        <w:rPr>
          <w:sz w:val="28"/>
          <w:szCs w:val="28"/>
        </w:rPr>
      </w:pPr>
    </w:p>
    <w:p w:rsidR="00986E66" w:rsidRDefault="00986E66" w:rsidP="00BE115E"/>
    <w:sectPr w:rsidR="00986E66" w:rsidSect="001B6A09">
      <w:pgSz w:w="11906" w:h="16838"/>
      <w:pgMar w:top="993" w:right="851" w:bottom="1134" w:left="851" w:header="709" w:footer="130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0D04C4"/>
    <w:multiLevelType w:val="hybridMultilevel"/>
    <w:tmpl w:val="4C92FD24"/>
    <w:lvl w:ilvl="0" w:tplc="33F6AD3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C6"/>
    <w:rsid w:val="00011986"/>
    <w:rsid w:val="000452F6"/>
    <w:rsid w:val="0007313F"/>
    <w:rsid w:val="000B3026"/>
    <w:rsid w:val="000D3933"/>
    <w:rsid w:val="00124C91"/>
    <w:rsid w:val="00132339"/>
    <w:rsid w:val="00162B57"/>
    <w:rsid w:val="001A1BCB"/>
    <w:rsid w:val="001A7B6E"/>
    <w:rsid w:val="001B6A09"/>
    <w:rsid w:val="00227201"/>
    <w:rsid w:val="00235284"/>
    <w:rsid w:val="0024549B"/>
    <w:rsid w:val="002757B2"/>
    <w:rsid w:val="002D10F6"/>
    <w:rsid w:val="003362E3"/>
    <w:rsid w:val="003A74E7"/>
    <w:rsid w:val="00442D26"/>
    <w:rsid w:val="00444B9C"/>
    <w:rsid w:val="0052368B"/>
    <w:rsid w:val="00543BB1"/>
    <w:rsid w:val="00587CD7"/>
    <w:rsid w:val="00593B35"/>
    <w:rsid w:val="00634374"/>
    <w:rsid w:val="006B0C18"/>
    <w:rsid w:val="007118CF"/>
    <w:rsid w:val="00733B02"/>
    <w:rsid w:val="00752F33"/>
    <w:rsid w:val="0077673F"/>
    <w:rsid w:val="00827236"/>
    <w:rsid w:val="00867A7A"/>
    <w:rsid w:val="008C25BD"/>
    <w:rsid w:val="008D54EC"/>
    <w:rsid w:val="00951C4A"/>
    <w:rsid w:val="009536C6"/>
    <w:rsid w:val="00963E32"/>
    <w:rsid w:val="00976681"/>
    <w:rsid w:val="00986E66"/>
    <w:rsid w:val="00AD4265"/>
    <w:rsid w:val="00AD55ED"/>
    <w:rsid w:val="00B11C6E"/>
    <w:rsid w:val="00B57903"/>
    <w:rsid w:val="00B85756"/>
    <w:rsid w:val="00BC6FF4"/>
    <w:rsid w:val="00BE115E"/>
    <w:rsid w:val="00C15F74"/>
    <w:rsid w:val="00C4407D"/>
    <w:rsid w:val="00C665F1"/>
    <w:rsid w:val="00CA2CD3"/>
    <w:rsid w:val="00D871A8"/>
    <w:rsid w:val="00E30F1E"/>
    <w:rsid w:val="00E66599"/>
    <w:rsid w:val="00E74946"/>
    <w:rsid w:val="00E92003"/>
    <w:rsid w:val="00E9792D"/>
    <w:rsid w:val="00EB2BC2"/>
    <w:rsid w:val="00EF3E15"/>
    <w:rsid w:val="00F403DF"/>
    <w:rsid w:val="00FE1EB0"/>
    <w:rsid w:val="00FE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2B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673F"/>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7673F"/>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543BB1"/>
    <w:rPr>
      <w:rFonts w:ascii="Tahoma" w:hAnsi="Tahoma" w:cs="Tahoma"/>
      <w:sz w:val="16"/>
      <w:szCs w:val="16"/>
    </w:rPr>
  </w:style>
  <w:style w:type="character" w:customStyle="1" w:styleId="a4">
    <w:name w:val="Текст выноски Знак"/>
    <w:basedOn w:val="a0"/>
    <w:link w:val="a3"/>
    <w:uiPriority w:val="99"/>
    <w:semiHidden/>
    <w:rsid w:val="00543BB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B2BC2"/>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EB2BC2"/>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B2BC2"/>
    <w:rPr>
      <w:rFonts w:ascii="Calibri" w:eastAsia="Calibri" w:hAnsi="Calibri" w:cs="Times New Roman"/>
    </w:rPr>
  </w:style>
  <w:style w:type="paragraph" w:customStyle="1" w:styleId="Default">
    <w:name w:val="Default"/>
    <w:rsid w:val="00124C9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7118CF"/>
    <w:pPr>
      <w:spacing w:after="100" w:afterAutospacing="1" w:line="312" w:lineRule="auto"/>
    </w:pPr>
  </w:style>
  <w:style w:type="table" w:styleId="a8">
    <w:name w:val="Table Grid"/>
    <w:basedOn w:val="a1"/>
    <w:uiPriority w:val="59"/>
    <w:rsid w:val="00C665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2B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673F"/>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7673F"/>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543BB1"/>
    <w:rPr>
      <w:rFonts w:ascii="Tahoma" w:hAnsi="Tahoma" w:cs="Tahoma"/>
      <w:sz w:val="16"/>
      <w:szCs w:val="16"/>
    </w:rPr>
  </w:style>
  <w:style w:type="character" w:customStyle="1" w:styleId="a4">
    <w:name w:val="Текст выноски Знак"/>
    <w:basedOn w:val="a0"/>
    <w:link w:val="a3"/>
    <w:uiPriority w:val="99"/>
    <w:semiHidden/>
    <w:rsid w:val="00543BB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B2BC2"/>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EB2BC2"/>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B2BC2"/>
    <w:rPr>
      <w:rFonts w:ascii="Calibri" w:eastAsia="Calibri" w:hAnsi="Calibri" w:cs="Times New Roman"/>
    </w:rPr>
  </w:style>
  <w:style w:type="paragraph" w:customStyle="1" w:styleId="Default">
    <w:name w:val="Default"/>
    <w:rsid w:val="00124C9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7118CF"/>
    <w:pPr>
      <w:spacing w:after="100" w:afterAutospacing="1" w:line="312" w:lineRule="auto"/>
    </w:pPr>
  </w:style>
  <w:style w:type="table" w:styleId="a8">
    <w:name w:val="Table Grid"/>
    <w:basedOn w:val="a1"/>
    <w:uiPriority w:val="59"/>
    <w:rsid w:val="00C665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57">
      <w:bodyDiv w:val="1"/>
      <w:marLeft w:val="0"/>
      <w:marRight w:val="0"/>
      <w:marTop w:val="0"/>
      <w:marBottom w:val="0"/>
      <w:divBdr>
        <w:top w:val="none" w:sz="0" w:space="0" w:color="auto"/>
        <w:left w:val="none" w:sz="0" w:space="0" w:color="auto"/>
        <w:bottom w:val="none" w:sz="0" w:space="0" w:color="auto"/>
        <w:right w:val="none" w:sz="0" w:space="0" w:color="auto"/>
      </w:divBdr>
    </w:div>
    <w:div w:id="252714398">
      <w:bodyDiv w:val="1"/>
      <w:marLeft w:val="0"/>
      <w:marRight w:val="0"/>
      <w:marTop w:val="0"/>
      <w:marBottom w:val="0"/>
      <w:divBdr>
        <w:top w:val="none" w:sz="0" w:space="0" w:color="auto"/>
        <w:left w:val="none" w:sz="0" w:space="0" w:color="auto"/>
        <w:bottom w:val="none" w:sz="0" w:space="0" w:color="auto"/>
        <w:right w:val="none" w:sz="0" w:space="0" w:color="auto"/>
      </w:divBdr>
    </w:div>
    <w:div w:id="507260035">
      <w:bodyDiv w:val="1"/>
      <w:marLeft w:val="0"/>
      <w:marRight w:val="0"/>
      <w:marTop w:val="0"/>
      <w:marBottom w:val="0"/>
      <w:divBdr>
        <w:top w:val="none" w:sz="0" w:space="0" w:color="auto"/>
        <w:left w:val="none" w:sz="0" w:space="0" w:color="auto"/>
        <w:bottom w:val="none" w:sz="0" w:space="0" w:color="auto"/>
        <w:right w:val="none" w:sz="0" w:space="0" w:color="auto"/>
      </w:divBdr>
    </w:div>
    <w:div w:id="1159535070">
      <w:bodyDiv w:val="1"/>
      <w:marLeft w:val="0"/>
      <w:marRight w:val="0"/>
      <w:marTop w:val="0"/>
      <w:marBottom w:val="0"/>
      <w:divBdr>
        <w:top w:val="none" w:sz="0" w:space="0" w:color="auto"/>
        <w:left w:val="none" w:sz="0" w:space="0" w:color="auto"/>
        <w:bottom w:val="none" w:sz="0" w:space="0" w:color="auto"/>
        <w:right w:val="none" w:sz="0" w:space="0" w:color="auto"/>
      </w:divBdr>
    </w:div>
    <w:div w:id="1214929597">
      <w:bodyDiv w:val="1"/>
      <w:marLeft w:val="0"/>
      <w:marRight w:val="0"/>
      <w:marTop w:val="0"/>
      <w:marBottom w:val="0"/>
      <w:divBdr>
        <w:top w:val="none" w:sz="0" w:space="0" w:color="auto"/>
        <w:left w:val="none" w:sz="0" w:space="0" w:color="auto"/>
        <w:bottom w:val="none" w:sz="0" w:space="0" w:color="auto"/>
        <w:right w:val="none" w:sz="0" w:space="0" w:color="auto"/>
      </w:divBdr>
    </w:div>
    <w:div w:id="15203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342F-6704-4E40-AC0C-82C3C953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Синякова</dc:creator>
  <cp:lastModifiedBy>ПК-15</cp:lastModifiedBy>
  <cp:revision>5</cp:revision>
  <cp:lastPrinted>2021-10-24T04:33:00Z</cp:lastPrinted>
  <dcterms:created xsi:type="dcterms:W3CDTF">2024-09-30T11:55:00Z</dcterms:created>
  <dcterms:modified xsi:type="dcterms:W3CDTF">2025-02-04T11:32:00Z</dcterms:modified>
</cp:coreProperties>
</file>